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390F3" w14:textId="77777777" w:rsidR="00E8557E" w:rsidRPr="00E8557E" w:rsidRDefault="00E8557E" w:rsidP="00FC63E7">
      <w:pPr>
        <w:rPr>
          <w:rFonts w:ascii="Frutiger Next Pro" w:hAnsi="Frutiger Next Pro"/>
          <w:b/>
          <w:bCs/>
          <w:sz w:val="10"/>
          <w:szCs w:val="10"/>
        </w:rPr>
      </w:pPr>
    </w:p>
    <w:p w14:paraId="32D60C14" w14:textId="21A0D029" w:rsidR="00EE1CDA" w:rsidRDefault="00E8557E" w:rsidP="00FC63E7">
      <w:pPr>
        <w:rPr>
          <w:rFonts w:ascii="Frutiger Next Pro" w:hAnsi="Frutiger Next Pro"/>
          <w:b/>
          <w:bCs/>
          <w:sz w:val="20"/>
          <w:szCs w:val="20"/>
        </w:rPr>
      </w:pPr>
      <w:r w:rsidRPr="00B96736">
        <w:rPr>
          <w:rFonts w:ascii="Frutiger Next Pro" w:hAnsi="Frutiger Next Pro"/>
          <w:b/>
          <w:bCs/>
          <w:sz w:val="20"/>
          <w:szCs w:val="20"/>
        </w:rPr>
        <w:t>Medieninformation</w:t>
      </w:r>
    </w:p>
    <w:p w14:paraId="18DF8177" w14:textId="77777777" w:rsidR="00A90AE3" w:rsidRDefault="00E00D3E" w:rsidP="00A90AE3">
      <w:pPr>
        <w:pStyle w:val="Heading5"/>
        <w:spacing w:before="0" w:beforeAutospacing="0" w:after="300" w:afterAutospacing="0" w:line="360" w:lineRule="auto"/>
        <w:rPr>
          <w:rFonts w:ascii="Frutiger Next Pro" w:hAnsi="Frutiger Next Pro"/>
          <w:sz w:val="24"/>
          <w:szCs w:val="24"/>
          <w:lang w:eastAsia="de-DE"/>
        </w:rPr>
      </w:pPr>
      <w:r>
        <w:rPr>
          <w:rFonts w:ascii="Frutiger Next Pro" w:hAnsi="Frutiger Next Pro"/>
          <w:sz w:val="28"/>
          <w:szCs w:val="28"/>
          <w:lang w:eastAsia="de-DE"/>
        </w:rPr>
        <w:t>WICHTIGE</w:t>
      </w:r>
      <w:r w:rsidRPr="00E00D3E">
        <w:rPr>
          <w:rFonts w:ascii="Frutiger Next Pro" w:hAnsi="Frutiger Next Pro"/>
          <w:sz w:val="28"/>
          <w:szCs w:val="28"/>
          <w:lang w:eastAsia="de-DE"/>
        </w:rPr>
        <w:t xml:space="preserve"> </w:t>
      </w:r>
      <w:r w:rsidR="00484402" w:rsidRPr="00E00D3E">
        <w:rPr>
          <w:rFonts w:ascii="Frutiger Next Pro" w:hAnsi="Frutiger Next Pro"/>
          <w:sz w:val="28"/>
          <w:szCs w:val="28"/>
          <w:lang w:eastAsia="de-DE"/>
        </w:rPr>
        <w:t>WEICHENSTELLUNG</w:t>
      </w:r>
      <w:r w:rsidR="00EB3815" w:rsidRPr="00E00D3E">
        <w:rPr>
          <w:rFonts w:ascii="Frutiger Next Pro" w:hAnsi="Frutiger Next Pro"/>
          <w:sz w:val="28"/>
          <w:szCs w:val="28"/>
          <w:lang w:eastAsia="de-DE"/>
        </w:rPr>
        <w:t>:</w:t>
      </w:r>
      <w:r>
        <w:rPr>
          <w:rFonts w:ascii="Frutiger Next Pro" w:hAnsi="Frutiger Next Pro"/>
          <w:sz w:val="28"/>
          <w:szCs w:val="28"/>
          <w:lang w:eastAsia="de-DE"/>
        </w:rPr>
        <w:t xml:space="preserve">  </w:t>
      </w:r>
      <w:r w:rsidR="009C0D97">
        <w:rPr>
          <w:rFonts w:ascii="Frutiger Next Pro" w:hAnsi="Frutiger Next Pro"/>
          <w:sz w:val="28"/>
          <w:szCs w:val="28"/>
          <w:lang w:eastAsia="de-DE"/>
        </w:rPr>
        <w:br/>
      </w:r>
      <w:r w:rsidR="003A1C90">
        <w:rPr>
          <w:rFonts w:ascii="Frutiger Next Pro" w:hAnsi="Frutiger Next Pro"/>
          <w:sz w:val="28"/>
          <w:szCs w:val="28"/>
          <w:lang w:eastAsia="de-DE"/>
        </w:rPr>
        <w:t xml:space="preserve">Neuer </w:t>
      </w:r>
      <w:r w:rsidR="00740708" w:rsidRPr="003A1C90">
        <w:rPr>
          <w:rFonts w:ascii="Frutiger Next Pro" w:hAnsi="Frutiger Next Pro"/>
          <w:sz w:val="28"/>
          <w:szCs w:val="28"/>
        </w:rPr>
        <w:t>Finanzausgleich</w:t>
      </w:r>
      <w:r w:rsidR="003A1C90">
        <w:rPr>
          <w:rFonts w:ascii="Frutiger Next Pro" w:hAnsi="Frutiger Next Pro"/>
          <w:sz w:val="28"/>
          <w:szCs w:val="28"/>
        </w:rPr>
        <w:t xml:space="preserve"> entscheide</w:t>
      </w:r>
      <w:r w:rsidR="00484402">
        <w:rPr>
          <w:rFonts w:ascii="Frutiger Next Pro" w:hAnsi="Frutiger Next Pro"/>
          <w:sz w:val="28"/>
          <w:szCs w:val="28"/>
        </w:rPr>
        <w:t>t</w:t>
      </w:r>
      <w:r w:rsidR="003A1C90">
        <w:rPr>
          <w:rFonts w:ascii="Frutiger Next Pro" w:hAnsi="Frutiger Next Pro"/>
          <w:sz w:val="28"/>
          <w:szCs w:val="28"/>
        </w:rPr>
        <w:t xml:space="preserve"> über</w:t>
      </w:r>
      <w:r w:rsidR="00740708" w:rsidRPr="003A1C90">
        <w:rPr>
          <w:rFonts w:ascii="Frutiger Next Pro" w:hAnsi="Frutiger Next Pro"/>
          <w:sz w:val="28"/>
          <w:szCs w:val="28"/>
        </w:rPr>
        <w:t xml:space="preserve"> </w:t>
      </w:r>
      <w:r w:rsidR="003A1C90">
        <w:rPr>
          <w:rFonts w:ascii="Frutiger Next Pro" w:hAnsi="Frutiger Next Pro"/>
          <w:sz w:val="28"/>
          <w:szCs w:val="28"/>
        </w:rPr>
        <w:t xml:space="preserve">eine </w:t>
      </w:r>
      <w:r w:rsidR="00740708" w:rsidRPr="00E00D3E">
        <w:rPr>
          <w:rFonts w:ascii="Frutiger Next Pro" w:hAnsi="Frutiger Next Pro"/>
          <w:sz w:val="28"/>
          <w:szCs w:val="28"/>
          <w:lang w:eastAsia="de-DE"/>
        </w:rPr>
        <w:t xml:space="preserve">erfolgreiche Wärmewende </w:t>
      </w:r>
      <w:r w:rsidRPr="00E00D3E">
        <w:rPr>
          <w:rFonts w:ascii="Frutiger Next Pro" w:hAnsi="Frutiger Next Pro"/>
          <w:sz w:val="28"/>
          <w:szCs w:val="28"/>
          <w:lang w:eastAsia="de-DE"/>
        </w:rPr>
        <w:br/>
      </w:r>
      <w:r w:rsidR="003A1C90" w:rsidRPr="00E00D3E">
        <w:rPr>
          <w:rFonts w:ascii="Frutiger Next Pro" w:hAnsi="Frutiger Next Pro"/>
          <w:sz w:val="24"/>
          <w:szCs w:val="24"/>
          <w:lang w:eastAsia="de-DE"/>
        </w:rPr>
        <w:t xml:space="preserve">RENOWAVE.AT fordert </w:t>
      </w:r>
      <w:r w:rsidR="00645FD0" w:rsidRPr="00E00D3E">
        <w:rPr>
          <w:rFonts w:ascii="Frutiger Next Pro" w:hAnsi="Frutiger Next Pro"/>
          <w:sz w:val="24"/>
          <w:szCs w:val="24"/>
          <w:lang w:eastAsia="de-DE"/>
        </w:rPr>
        <w:t xml:space="preserve">klare </w:t>
      </w:r>
      <w:r w:rsidR="003A1C90" w:rsidRPr="00E00D3E">
        <w:rPr>
          <w:rFonts w:ascii="Frutiger Next Pro" w:hAnsi="Frutiger Next Pro"/>
          <w:sz w:val="24"/>
          <w:szCs w:val="24"/>
          <w:lang w:eastAsia="de-DE"/>
        </w:rPr>
        <w:t>Ergebnisse bei den</w:t>
      </w:r>
      <w:r w:rsidRPr="00E00D3E">
        <w:rPr>
          <w:rFonts w:ascii="Frutiger Next Pro" w:hAnsi="Frutiger Next Pro"/>
          <w:sz w:val="24"/>
          <w:szCs w:val="24"/>
          <w:lang w:eastAsia="de-DE"/>
        </w:rPr>
        <w:t xml:space="preserve"> </w:t>
      </w:r>
      <w:r w:rsidR="003A1C90" w:rsidRPr="00E00D3E">
        <w:rPr>
          <w:rFonts w:ascii="Frutiger Next Pro" w:hAnsi="Frutiger Next Pro"/>
          <w:sz w:val="24"/>
          <w:szCs w:val="24"/>
          <w:lang w:eastAsia="de-DE"/>
        </w:rPr>
        <w:t>Finanzausgleichsverhandlungen</w:t>
      </w:r>
    </w:p>
    <w:p w14:paraId="5948432D" w14:textId="4B0792B6" w:rsidR="009C0D97" w:rsidRDefault="008A3FFB" w:rsidP="00A90AE3">
      <w:pPr>
        <w:pStyle w:val="Heading5"/>
        <w:spacing w:before="0" w:beforeAutospacing="0" w:after="300" w:afterAutospacing="0" w:line="360" w:lineRule="auto"/>
        <w:rPr>
          <w:rFonts w:ascii="Frutiger Next Pro" w:hAnsi="Frutiger Next Pro"/>
          <w:sz w:val="24"/>
          <w:szCs w:val="24"/>
          <w:lang w:eastAsia="de-DE"/>
        </w:rPr>
      </w:pPr>
      <w:r w:rsidRPr="5E232FB5">
        <w:rPr>
          <w:rFonts w:ascii="Frutiger Next Pro" w:hAnsi="Frutiger Next Pro"/>
        </w:rPr>
        <w:t xml:space="preserve">Wien. </w:t>
      </w:r>
      <w:r w:rsidR="00740708">
        <w:rPr>
          <w:rFonts w:ascii="Frutiger Next Pro" w:hAnsi="Frutiger Next Pro"/>
        </w:rPr>
        <w:t>21</w:t>
      </w:r>
      <w:r w:rsidRPr="5E232FB5">
        <w:rPr>
          <w:rFonts w:ascii="Frutiger Next Pro" w:hAnsi="Frutiger Next Pro"/>
        </w:rPr>
        <w:t>. März 202</w:t>
      </w:r>
      <w:r w:rsidR="00740708">
        <w:rPr>
          <w:rFonts w:ascii="Frutiger Next Pro" w:hAnsi="Frutiger Next Pro"/>
        </w:rPr>
        <w:t>3</w:t>
      </w:r>
      <w:r w:rsidRPr="5E232FB5">
        <w:rPr>
          <w:rFonts w:ascii="Frutiger Next Pro" w:hAnsi="Frutiger Next Pro"/>
        </w:rPr>
        <w:t xml:space="preserve">. </w:t>
      </w:r>
      <w:r w:rsidR="00E951EF">
        <w:rPr>
          <w:rFonts w:ascii="Frutiger Next Pro" w:hAnsi="Frutiger Next Pro"/>
        </w:rPr>
        <w:t>Die</w:t>
      </w:r>
      <w:r w:rsidR="00E951EF" w:rsidRPr="007753B2">
        <w:rPr>
          <w:rFonts w:ascii="Frutiger Next Pro" w:hAnsi="Frutiger Next Pro"/>
        </w:rPr>
        <w:t xml:space="preserve"> beginnenden Finanzausgleichsverhandlungen zwischen Bund, Ländern und Gemeinden</w:t>
      </w:r>
      <w:r w:rsidR="00F239FF">
        <w:rPr>
          <w:rFonts w:ascii="Frutiger Next Pro" w:hAnsi="Frutiger Next Pro"/>
        </w:rPr>
        <w:t xml:space="preserve"> </w:t>
      </w:r>
      <w:r w:rsidR="00E951EF">
        <w:rPr>
          <w:rFonts w:ascii="Frutiger Next Pro" w:hAnsi="Frutiger Next Pro"/>
        </w:rPr>
        <w:t xml:space="preserve">haben </w:t>
      </w:r>
      <w:r w:rsidR="00E951EF" w:rsidRPr="007753B2">
        <w:rPr>
          <w:rFonts w:ascii="Frutiger Next Pro" w:hAnsi="Frutiger Next Pro"/>
        </w:rPr>
        <w:t xml:space="preserve">für </w:t>
      </w:r>
      <w:r w:rsidR="00E951EF">
        <w:rPr>
          <w:rFonts w:ascii="Frutiger Next Pro" w:hAnsi="Frutiger Next Pro"/>
        </w:rPr>
        <w:t>den Klimaschutz</w:t>
      </w:r>
      <w:r w:rsidR="00E951EF" w:rsidRPr="007753B2">
        <w:rPr>
          <w:rFonts w:ascii="Frutiger Next Pro" w:hAnsi="Frutiger Next Pro"/>
        </w:rPr>
        <w:t xml:space="preserve"> besondere Bedeutung</w:t>
      </w:r>
      <w:r w:rsidR="00E951EF">
        <w:rPr>
          <w:rFonts w:ascii="Frutiger Next Pro" w:hAnsi="Frutiger Next Pro"/>
        </w:rPr>
        <w:t xml:space="preserve">. </w:t>
      </w:r>
      <w:r w:rsidR="007753B2" w:rsidRPr="5E232FB5">
        <w:rPr>
          <w:rFonts w:ascii="Frutiger Next Pro" w:hAnsi="Frutiger Next Pro"/>
        </w:rPr>
        <w:t>RENOWAVE.</w:t>
      </w:r>
      <w:r w:rsidR="007753B2">
        <w:rPr>
          <w:rFonts w:ascii="Frutiger Next Pro" w:hAnsi="Frutiger Next Pro"/>
        </w:rPr>
        <w:t xml:space="preserve"> AT</w:t>
      </w:r>
      <w:r w:rsidR="00087FC1">
        <w:rPr>
          <w:rFonts w:ascii="Frutiger Next Pro" w:hAnsi="Frutiger Next Pro"/>
        </w:rPr>
        <w:t>, d</w:t>
      </w:r>
      <w:r w:rsidR="007753B2">
        <w:rPr>
          <w:rFonts w:ascii="Frutiger Next Pro" w:hAnsi="Frutiger Next Pro"/>
        </w:rPr>
        <w:t>as</w:t>
      </w:r>
      <w:r w:rsidR="00EB3815">
        <w:rPr>
          <w:rFonts w:ascii="Frutiger Next Pro" w:hAnsi="Frutiger Next Pro"/>
        </w:rPr>
        <w:t xml:space="preserve"> </w:t>
      </w:r>
      <w:r w:rsidR="007753B2" w:rsidRPr="5E232FB5">
        <w:rPr>
          <w:rFonts w:ascii="Frutiger Next Pro" w:hAnsi="Frutiger Next Pro"/>
        </w:rPr>
        <w:t>Innovationslabor für klimaneutrale Gebäude- und Quartierssanierungen</w:t>
      </w:r>
      <w:r w:rsidR="00087FC1">
        <w:rPr>
          <w:rFonts w:ascii="Frutiger Next Pro" w:hAnsi="Frutiger Next Pro"/>
        </w:rPr>
        <w:t xml:space="preserve">, </w:t>
      </w:r>
      <w:r w:rsidR="004C6C71">
        <w:rPr>
          <w:rFonts w:ascii="Frutiger Next Pro" w:hAnsi="Frutiger Next Pro"/>
        </w:rPr>
        <w:t xml:space="preserve">fordert </w:t>
      </w:r>
      <w:r w:rsidR="00E951EF">
        <w:rPr>
          <w:rFonts w:ascii="Frutiger Next Pro" w:hAnsi="Frutiger Next Pro"/>
        </w:rPr>
        <w:t xml:space="preserve">daher </w:t>
      </w:r>
      <w:r w:rsidR="004C6C71">
        <w:rPr>
          <w:rFonts w:ascii="Frutiger Next Pro" w:hAnsi="Frutiger Next Pro"/>
        </w:rPr>
        <w:t>die Finanzausgleich</w:t>
      </w:r>
      <w:r w:rsidR="00F239FF">
        <w:rPr>
          <w:rFonts w:ascii="Frutiger Next Pro" w:hAnsi="Frutiger Next Pro"/>
        </w:rPr>
        <w:t>s</w:t>
      </w:r>
      <w:r w:rsidR="004C6C71">
        <w:rPr>
          <w:rFonts w:ascii="Frutiger Next Pro" w:hAnsi="Frutiger Next Pro"/>
        </w:rPr>
        <w:t>verhandler:innen auf</w:t>
      </w:r>
      <w:r w:rsidR="00AA13D1">
        <w:rPr>
          <w:rFonts w:ascii="Frutiger Next Pro" w:hAnsi="Frutiger Next Pro"/>
        </w:rPr>
        <w:t>,</w:t>
      </w:r>
      <w:r w:rsidR="004C6C71">
        <w:rPr>
          <w:rFonts w:ascii="Frutiger Next Pro" w:hAnsi="Frutiger Next Pro"/>
        </w:rPr>
        <w:t xml:space="preserve"> </w:t>
      </w:r>
      <w:r w:rsidR="00EB3815">
        <w:rPr>
          <w:rFonts w:ascii="Frutiger Next Pro" w:hAnsi="Frutiger Next Pro"/>
        </w:rPr>
        <w:t xml:space="preserve">die richtige Maßnahmen zu setzen, um </w:t>
      </w:r>
      <w:r w:rsidR="00087FC1">
        <w:rPr>
          <w:rFonts w:ascii="Frutiger Next Pro" w:hAnsi="Frutiger Next Pro"/>
        </w:rPr>
        <w:t xml:space="preserve">eine </w:t>
      </w:r>
      <w:r w:rsidR="00EB3815">
        <w:rPr>
          <w:rFonts w:ascii="Frutiger Next Pro" w:hAnsi="Frutiger Next Pro"/>
        </w:rPr>
        <w:t>erfolgreiche Wärmewende zu erreichen</w:t>
      </w:r>
      <w:r w:rsidR="00087FC1">
        <w:rPr>
          <w:rFonts w:ascii="Frutiger Next Pro" w:hAnsi="Frutiger Next Pro"/>
        </w:rPr>
        <w:t xml:space="preserve">. </w:t>
      </w:r>
      <w:r w:rsidR="00EB3815">
        <w:rPr>
          <w:rFonts w:ascii="Frutiger Next Pro" w:hAnsi="Frutiger Next Pro"/>
        </w:rPr>
        <w:t xml:space="preserve"> </w:t>
      </w:r>
      <w:r w:rsidR="00087FC1">
        <w:rPr>
          <w:rFonts w:ascii="Frutiger Next Pro" w:hAnsi="Frutiger Next Pro"/>
        </w:rPr>
        <w:t>Im Wesentlichen will man eine bessere Koordination zwischen Bund und Ländern, die g</w:t>
      </w:r>
      <w:r w:rsidR="00087FC1" w:rsidRPr="007753B2">
        <w:rPr>
          <w:rFonts w:ascii="Frutiger Next Pro" w:hAnsi="Frutiger Next Pro"/>
        </w:rPr>
        <w:t xml:space="preserve">emeinsame Umsetzung des </w:t>
      </w:r>
      <w:r w:rsidR="00087FC1">
        <w:rPr>
          <w:rFonts w:ascii="Frutiger Next Pro" w:hAnsi="Frutiger Next Pro"/>
        </w:rPr>
        <w:t>‚</w:t>
      </w:r>
      <w:r w:rsidR="00087FC1" w:rsidRPr="007753B2">
        <w:rPr>
          <w:rFonts w:ascii="Frutiger Next Pro" w:hAnsi="Frutiger Next Pro"/>
        </w:rPr>
        <w:t>Erneuerbare-Wärme-Gesetzes</w:t>
      </w:r>
      <w:r w:rsidR="00087FC1">
        <w:rPr>
          <w:rFonts w:ascii="Frutiger Next Pro" w:hAnsi="Frutiger Next Pro"/>
        </w:rPr>
        <w:t xml:space="preserve">‘, die </w:t>
      </w:r>
      <w:r w:rsidR="00087FC1" w:rsidRPr="007753B2">
        <w:rPr>
          <w:rFonts w:ascii="Frutiger Next Pro" w:hAnsi="Frutiger Next Pro"/>
        </w:rPr>
        <w:t>Weiterentwicklung und Zweckbindung des Wohnbauförderungsbeitrags</w:t>
      </w:r>
      <w:r w:rsidR="00087FC1">
        <w:rPr>
          <w:rFonts w:ascii="Frutiger Next Pro" w:hAnsi="Frutiger Next Pro"/>
        </w:rPr>
        <w:t xml:space="preserve"> sowie mehr Unterstützung </w:t>
      </w:r>
      <w:r w:rsidR="00087FC1" w:rsidRPr="007753B2">
        <w:rPr>
          <w:rFonts w:ascii="Frutiger Next Pro" w:hAnsi="Frutiger Next Pro"/>
        </w:rPr>
        <w:t>der Gemeinden bei der Dekarbonisierung ihrer</w:t>
      </w:r>
      <w:r w:rsidR="009C0D97">
        <w:rPr>
          <w:rFonts w:ascii="Frutiger Next Pro" w:hAnsi="Frutiger Next Pro"/>
        </w:rPr>
        <w:t xml:space="preserve"> </w:t>
      </w:r>
      <w:r w:rsidR="00087FC1" w:rsidRPr="007753B2">
        <w:rPr>
          <w:rFonts w:ascii="Frutiger Next Pro" w:hAnsi="Frutiger Next Pro"/>
        </w:rPr>
        <w:t>Gebäudebestände</w:t>
      </w:r>
      <w:r w:rsidR="00087FC1">
        <w:rPr>
          <w:rFonts w:ascii="Frutiger Next Pro" w:hAnsi="Frutiger Next Pro"/>
        </w:rPr>
        <w:t>.</w:t>
      </w:r>
      <w:r w:rsidR="00EB3815" w:rsidRPr="00087FC1">
        <w:rPr>
          <w:rFonts w:ascii="Frutiger Next Pro" w:hAnsi="Frutiger Next Pro"/>
          <w:b w:val="0"/>
          <w:bCs w:val="0"/>
        </w:rPr>
        <w:t xml:space="preserve"> </w:t>
      </w:r>
    </w:p>
    <w:p w14:paraId="1C607DE0" w14:textId="17AACC05" w:rsidR="00A6110C" w:rsidRDefault="0022777B" w:rsidP="00A90AE3">
      <w:pPr>
        <w:pStyle w:val="Heading5"/>
        <w:spacing w:before="0" w:beforeAutospacing="0" w:after="300" w:afterAutospacing="0" w:line="360" w:lineRule="auto"/>
        <w:rPr>
          <w:rFonts w:ascii="Frutiger Next Pro" w:hAnsi="Frutiger Next Pro"/>
          <w:sz w:val="24"/>
          <w:szCs w:val="24"/>
          <w:lang w:eastAsia="de-DE"/>
        </w:rPr>
      </w:pPr>
      <w:r w:rsidRPr="00E951EF">
        <w:rPr>
          <w:rFonts w:ascii="Frutiger Next Pro" w:hAnsi="Frutiger Next Pro"/>
          <w:b w:val="0"/>
          <w:bCs w:val="0"/>
        </w:rPr>
        <w:t>Der seit 2017 laufende aktuelle Finanzausgleich wurde schon einmal ohne Änderung verlängert. Große Spannungen insbesondere bei der Finanzierung des Bereichs Gesundheit, Pflege und Soziales erfordern nun aber eine Neufestsetzung</w:t>
      </w:r>
      <w:r w:rsidR="00BB1E44">
        <w:rPr>
          <w:rFonts w:ascii="Frutiger Next Pro" w:hAnsi="Frutiger Next Pro"/>
          <w:b w:val="0"/>
          <w:bCs w:val="0"/>
        </w:rPr>
        <w:t>.</w:t>
      </w:r>
      <w:r w:rsidR="00E951EF" w:rsidRPr="00E951EF">
        <w:rPr>
          <w:rFonts w:ascii="Frutiger Next Pro" w:hAnsi="Frutiger Next Pro"/>
          <w:b w:val="0"/>
          <w:bCs w:val="0"/>
        </w:rPr>
        <w:t xml:space="preserve"> </w:t>
      </w:r>
      <w:r w:rsidR="00EB3815" w:rsidRPr="00E951EF">
        <w:rPr>
          <w:rFonts w:ascii="Frutiger Next Pro" w:hAnsi="Frutiger Next Pro"/>
          <w:b w:val="0"/>
          <w:bCs w:val="0"/>
        </w:rPr>
        <w:t>„</w:t>
      </w:r>
      <w:r w:rsidR="00087FC1" w:rsidRPr="00E6350A">
        <w:rPr>
          <w:rFonts w:ascii="Frutiger Next Pro" w:hAnsi="Frutiger Next Pro"/>
          <w:b w:val="0"/>
          <w:bCs w:val="0"/>
        </w:rPr>
        <w:t>Was</w:t>
      </w:r>
      <w:r w:rsidR="007753B2" w:rsidRPr="00E6350A">
        <w:rPr>
          <w:rFonts w:ascii="Frutiger Next Pro" w:hAnsi="Frutiger Next Pro"/>
          <w:b w:val="0"/>
          <w:bCs w:val="0"/>
        </w:rPr>
        <w:t xml:space="preserve"> </w:t>
      </w:r>
      <w:r w:rsidR="002C2120" w:rsidRPr="00E6350A">
        <w:rPr>
          <w:rFonts w:ascii="Frutiger Next Pro" w:hAnsi="Frutiger Next Pro"/>
          <w:b w:val="0"/>
          <w:bCs w:val="0"/>
        </w:rPr>
        <w:t>die</w:t>
      </w:r>
      <w:r w:rsidR="007753B2" w:rsidRPr="00E6350A">
        <w:rPr>
          <w:rFonts w:ascii="Frutiger Next Pro" w:hAnsi="Frutiger Next Pro"/>
          <w:b w:val="0"/>
          <w:bCs w:val="0"/>
        </w:rPr>
        <w:t xml:space="preserve"> Finanzausgleichsverhandlungen</w:t>
      </w:r>
      <w:r w:rsidR="002C2120" w:rsidRPr="00E6350A">
        <w:rPr>
          <w:rFonts w:ascii="Frutiger Next Pro" w:hAnsi="Frutiger Next Pro"/>
          <w:b w:val="0"/>
          <w:bCs w:val="0"/>
        </w:rPr>
        <w:t xml:space="preserve"> jetzt nicht</w:t>
      </w:r>
      <w:r w:rsidR="007753B2" w:rsidRPr="00E6350A">
        <w:rPr>
          <w:rFonts w:ascii="Frutiger Next Pro" w:hAnsi="Frutiger Next Pro"/>
          <w:b w:val="0"/>
          <w:bCs w:val="0"/>
        </w:rPr>
        <w:t xml:space="preserve"> </w:t>
      </w:r>
      <w:r w:rsidR="00087FC1" w:rsidRPr="00E6350A">
        <w:rPr>
          <w:rFonts w:ascii="Frutiger Next Pro" w:hAnsi="Frutiger Next Pro"/>
          <w:b w:val="0"/>
          <w:bCs w:val="0"/>
        </w:rPr>
        <w:t xml:space="preserve">in </w:t>
      </w:r>
      <w:r w:rsidR="007753B2" w:rsidRPr="00E6350A">
        <w:rPr>
          <w:rFonts w:ascii="Frutiger Next Pro" w:hAnsi="Frutiger Next Pro"/>
          <w:b w:val="0"/>
          <w:bCs w:val="0"/>
        </w:rPr>
        <w:t xml:space="preserve">Angriff </w:t>
      </w:r>
      <w:r w:rsidR="002C2120" w:rsidRPr="00E6350A">
        <w:rPr>
          <w:rFonts w:ascii="Frutiger Next Pro" w:hAnsi="Frutiger Next Pro"/>
          <w:b w:val="0"/>
          <w:bCs w:val="0"/>
        </w:rPr>
        <w:t>nehmen,</w:t>
      </w:r>
      <w:r w:rsidR="00EB3815" w:rsidRPr="00E6350A">
        <w:rPr>
          <w:rFonts w:ascii="Frutiger Next Pro" w:hAnsi="Frutiger Next Pro"/>
          <w:b w:val="0"/>
          <w:bCs w:val="0"/>
        </w:rPr>
        <w:t xml:space="preserve"> verschieb</w:t>
      </w:r>
      <w:r w:rsidR="00087FC1" w:rsidRPr="00E6350A">
        <w:rPr>
          <w:rFonts w:ascii="Frutiger Next Pro" w:hAnsi="Frutiger Next Pro"/>
          <w:b w:val="0"/>
          <w:bCs w:val="0"/>
        </w:rPr>
        <w:t>en</w:t>
      </w:r>
      <w:r w:rsidR="00087FC1" w:rsidRPr="00E951EF">
        <w:rPr>
          <w:rFonts w:ascii="Frutiger Next Pro" w:hAnsi="Frutiger Next Pro"/>
          <w:b w:val="0"/>
          <w:bCs w:val="0"/>
        </w:rPr>
        <w:t xml:space="preserve"> wir</w:t>
      </w:r>
      <w:r w:rsidR="00EB3815" w:rsidRPr="00E951EF">
        <w:rPr>
          <w:rFonts w:ascii="Frutiger Next Pro" w:hAnsi="Frutiger Next Pro"/>
          <w:b w:val="0"/>
          <w:bCs w:val="0"/>
        </w:rPr>
        <w:t xml:space="preserve"> </w:t>
      </w:r>
      <w:r w:rsidR="00087FC1" w:rsidRPr="00E951EF">
        <w:rPr>
          <w:rFonts w:ascii="Frutiger Next Pro" w:hAnsi="Frutiger Next Pro"/>
          <w:b w:val="0"/>
          <w:bCs w:val="0"/>
        </w:rPr>
        <w:t xml:space="preserve">wieder auf viele </w:t>
      </w:r>
      <w:r w:rsidR="00EB3815" w:rsidRPr="00E951EF">
        <w:rPr>
          <w:rFonts w:ascii="Frutiger Next Pro" w:hAnsi="Frutiger Next Pro"/>
          <w:b w:val="0"/>
          <w:bCs w:val="0"/>
        </w:rPr>
        <w:t>Jahr</w:t>
      </w:r>
      <w:r w:rsidR="00087FC1" w:rsidRPr="00E951EF">
        <w:rPr>
          <w:rFonts w:ascii="Frutiger Next Pro" w:hAnsi="Frutiger Next Pro"/>
          <w:b w:val="0"/>
          <w:bCs w:val="0"/>
        </w:rPr>
        <w:t>e</w:t>
      </w:r>
      <w:r w:rsidR="00E951EF" w:rsidRPr="00E951EF">
        <w:rPr>
          <w:rFonts w:ascii="Frutiger Next Pro" w:hAnsi="Frutiger Next Pro"/>
          <w:b w:val="0"/>
          <w:bCs w:val="0"/>
        </w:rPr>
        <w:t xml:space="preserve">. </w:t>
      </w:r>
      <w:r w:rsidR="00EB3815" w:rsidRPr="00E951EF">
        <w:rPr>
          <w:rFonts w:ascii="Frutiger Next Pro" w:hAnsi="Frutiger Next Pro"/>
          <w:b w:val="0"/>
          <w:bCs w:val="0"/>
        </w:rPr>
        <w:t xml:space="preserve">Das </w:t>
      </w:r>
      <w:r w:rsidR="007753B2" w:rsidRPr="00E951EF">
        <w:rPr>
          <w:rFonts w:ascii="Frutiger Next Pro" w:hAnsi="Frutiger Next Pro"/>
          <w:b w:val="0"/>
          <w:bCs w:val="0"/>
        </w:rPr>
        <w:t xml:space="preserve">können wir uns </w:t>
      </w:r>
      <w:r w:rsidR="00EB3815" w:rsidRPr="00E951EF">
        <w:rPr>
          <w:rFonts w:ascii="Frutiger Next Pro" w:hAnsi="Frutiger Next Pro"/>
          <w:b w:val="0"/>
          <w:bCs w:val="0"/>
        </w:rPr>
        <w:t xml:space="preserve">aber </w:t>
      </w:r>
      <w:r w:rsidR="00E951EF" w:rsidRPr="00E951EF">
        <w:rPr>
          <w:rFonts w:ascii="Frutiger Next Pro" w:hAnsi="Frutiger Next Pro"/>
          <w:b w:val="0"/>
          <w:bCs w:val="0"/>
        </w:rPr>
        <w:t xml:space="preserve">so </w:t>
      </w:r>
      <w:r w:rsidR="00087FC1" w:rsidRPr="00E951EF">
        <w:rPr>
          <w:rFonts w:ascii="Frutiger Next Pro" w:hAnsi="Frutiger Next Pro"/>
          <w:b w:val="0"/>
          <w:bCs w:val="0"/>
        </w:rPr>
        <w:t>nicht</w:t>
      </w:r>
      <w:r w:rsidR="00EB3815" w:rsidRPr="00E951EF">
        <w:rPr>
          <w:rFonts w:ascii="Frutiger Next Pro" w:hAnsi="Frutiger Next Pro"/>
          <w:b w:val="0"/>
          <w:bCs w:val="0"/>
        </w:rPr>
        <w:t xml:space="preserve"> mehr</w:t>
      </w:r>
      <w:r w:rsidR="007753B2" w:rsidRPr="00E951EF">
        <w:rPr>
          <w:rFonts w:ascii="Frutiger Next Pro" w:hAnsi="Frutiger Next Pro"/>
          <w:b w:val="0"/>
          <w:bCs w:val="0"/>
        </w:rPr>
        <w:t xml:space="preserve"> leisten</w:t>
      </w:r>
      <w:r w:rsidR="00087FC1" w:rsidRPr="00E951EF">
        <w:rPr>
          <w:rFonts w:ascii="Frutiger Next Pro" w:hAnsi="Frutiger Next Pro"/>
          <w:b w:val="0"/>
          <w:bCs w:val="0"/>
        </w:rPr>
        <w:t xml:space="preserve">, </w:t>
      </w:r>
      <w:r w:rsidR="00EB3815" w:rsidRPr="00E951EF">
        <w:rPr>
          <w:rFonts w:ascii="Frutiger Next Pro" w:hAnsi="Frutiger Next Pro"/>
          <w:b w:val="0"/>
          <w:bCs w:val="0"/>
        </w:rPr>
        <w:t xml:space="preserve">denn </w:t>
      </w:r>
      <w:r w:rsidR="007753B2" w:rsidRPr="00E951EF">
        <w:rPr>
          <w:rFonts w:ascii="Frutiger Next Pro" w:hAnsi="Frutiger Next Pro"/>
          <w:b w:val="0"/>
          <w:bCs w:val="0"/>
        </w:rPr>
        <w:t>die Herausforderungen</w:t>
      </w:r>
      <w:r w:rsidR="00087FC1" w:rsidRPr="00E951EF">
        <w:rPr>
          <w:rFonts w:ascii="Frutiger Next Pro" w:hAnsi="Frutiger Next Pro"/>
          <w:b w:val="0"/>
          <w:bCs w:val="0"/>
        </w:rPr>
        <w:t xml:space="preserve"> für Umwelt- und Klimaschutz </w:t>
      </w:r>
      <w:r w:rsidR="00EB3815" w:rsidRPr="00E951EF">
        <w:rPr>
          <w:rFonts w:ascii="Frutiger Next Pro" w:hAnsi="Frutiger Next Pro"/>
          <w:b w:val="0"/>
          <w:bCs w:val="0"/>
        </w:rPr>
        <w:t>sind</w:t>
      </w:r>
      <w:r w:rsidR="007753B2" w:rsidRPr="00E951EF">
        <w:rPr>
          <w:rFonts w:ascii="Frutiger Next Pro" w:hAnsi="Frutiger Next Pro"/>
          <w:b w:val="0"/>
          <w:bCs w:val="0"/>
        </w:rPr>
        <w:t xml:space="preserve"> einfach zu groß.</w:t>
      </w:r>
      <w:r w:rsidR="00EB3815" w:rsidRPr="00E951EF">
        <w:rPr>
          <w:rFonts w:ascii="Frutiger Next Pro" w:hAnsi="Frutiger Next Pro"/>
          <w:b w:val="0"/>
          <w:bCs w:val="0"/>
        </w:rPr>
        <w:t>“, argumentiert</w:t>
      </w:r>
      <w:r w:rsidR="00087FC1" w:rsidRPr="00E951EF">
        <w:rPr>
          <w:rFonts w:ascii="Frutiger Next Pro" w:hAnsi="Frutiger Next Pro"/>
          <w:b w:val="0"/>
          <w:bCs w:val="0"/>
        </w:rPr>
        <w:t xml:space="preserve"> DI Susanne Formanek, Vorstand und kaufmännische Projektleiterin von RENOWAVE.AT.</w:t>
      </w:r>
    </w:p>
    <w:p w14:paraId="01C35436" w14:textId="731B8ABC" w:rsidR="00A22CC6" w:rsidRPr="00A6110C" w:rsidRDefault="00A6110C" w:rsidP="00A90AE3">
      <w:pPr>
        <w:pStyle w:val="Heading5"/>
        <w:spacing w:before="0" w:beforeAutospacing="0" w:after="300" w:afterAutospacing="0" w:line="360" w:lineRule="auto"/>
        <w:rPr>
          <w:rFonts w:ascii="Frutiger Next Pro" w:hAnsi="Frutiger Next Pro"/>
          <w:sz w:val="24"/>
          <w:szCs w:val="24"/>
          <w:lang w:eastAsia="de-DE"/>
        </w:rPr>
      </w:pPr>
      <w:r>
        <w:rPr>
          <w:rFonts w:ascii="Frutiger Next Pro" w:hAnsi="Frutiger Next Pro"/>
        </w:rPr>
        <w:t>Game</w:t>
      </w:r>
      <w:r w:rsidR="00F239FF">
        <w:rPr>
          <w:rFonts w:ascii="Frutiger Next Pro" w:hAnsi="Frutiger Next Pro"/>
        </w:rPr>
        <w:t>-C</w:t>
      </w:r>
      <w:r>
        <w:rPr>
          <w:rFonts w:ascii="Frutiger Next Pro" w:hAnsi="Frutiger Next Pro"/>
        </w:rPr>
        <w:t>hanger - k</w:t>
      </w:r>
      <w:r w:rsidR="00E951EF" w:rsidRPr="00E951EF">
        <w:rPr>
          <w:rFonts w:ascii="Frutiger Next Pro" w:hAnsi="Frutiger Next Pro"/>
        </w:rPr>
        <w:t>limaneutrale Gebäude- und Quartierssanierung</w:t>
      </w:r>
      <w:r w:rsidR="00E951EF">
        <w:rPr>
          <w:rFonts w:ascii="Frutiger Next Pro" w:hAnsi="Frutiger Next Pro"/>
        </w:rPr>
        <w:t xml:space="preserve"> </w:t>
      </w:r>
      <w:r w:rsidR="009C0D97">
        <w:rPr>
          <w:rFonts w:ascii="Frutiger Next Pro" w:hAnsi="Frutiger Next Pro"/>
        </w:rPr>
        <w:br/>
      </w:r>
      <w:r w:rsidR="003A1C90" w:rsidRPr="00E951EF">
        <w:rPr>
          <w:rFonts w:ascii="Frutiger Next Pro" w:hAnsi="Frutiger Next Pro"/>
          <w:b w:val="0"/>
          <w:bCs w:val="0"/>
        </w:rPr>
        <w:t>Di</w:t>
      </w:r>
      <w:r w:rsidR="0022777B" w:rsidRPr="00E951EF">
        <w:rPr>
          <w:rFonts w:ascii="Frutiger Next Pro" w:hAnsi="Frutiger Next Pro"/>
          <w:b w:val="0"/>
          <w:bCs w:val="0"/>
        </w:rPr>
        <w:t>e</w:t>
      </w:r>
      <w:r w:rsidR="003A1C90" w:rsidRPr="00E951EF">
        <w:rPr>
          <w:rFonts w:ascii="Frutiger Next Pro" w:hAnsi="Frutiger Next Pro"/>
          <w:b w:val="0"/>
          <w:bCs w:val="0"/>
        </w:rPr>
        <w:t xml:space="preserve"> Wärmewende bedeutet die Umstellung der Heizungssystem</w:t>
      </w:r>
      <w:r w:rsidR="00F239FF">
        <w:rPr>
          <w:rFonts w:ascii="Frutiger Next Pro" w:hAnsi="Frutiger Next Pro"/>
          <w:b w:val="0"/>
          <w:bCs w:val="0"/>
        </w:rPr>
        <w:t>e</w:t>
      </w:r>
      <w:r w:rsidR="003A1C90" w:rsidRPr="00E951EF">
        <w:rPr>
          <w:rFonts w:ascii="Frutiger Next Pro" w:hAnsi="Frutiger Next Pro"/>
          <w:b w:val="0"/>
          <w:bCs w:val="0"/>
        </w:rPr>
        <w:t xml:space="preserve"> aller Gebäude auf klimafreundliche Systeme</w:t>
      </w:r>
      <w:r w:rsidR="003A1C90" w:rsidRPr="00740708">
        <w:rPr>
          <w:rFonts w:ascii="Frutiger Next Pro" w:hAnsi="Frutiger Next Pro"/>
          <w:b w:val="0"/>
          <w:bCs w:val="0"/>
        </w:rPr>
        <w:t xml:space="preserve"> bis 2040. Man spricht </w:t>
      </w:r>
      <w:r w:rsidR="003A1C90">
        <w:rPr>
          <w:rFonts w:ascii="Frutiger Next Pro" w:hAnsi="Frutiger Next Pro"/>
          <w:b w:val="0"/>
          <w:bCs w:val="0"/>
        </w:rPr>
        <w:t>hier von</w:t>
      </w:r>
      <w:r w:rsidR="003A1C90" w:rsidRPr="00740708">
        <w:rPr>
          <w:rFonts w:ascii="Frutiger Next Pro" w:hAnsi="Frutiger Next Pro"/>
          <w:b w:val="0"/>
          <w:bCs w:val="0"/>
        </w:rPr>
        <w:t xml:space="preserve"> Dekarbonisierung, </w:t>
      </w:r>
      <w:r w:rsidR="00F239FF">
        <w:rPr>
          <w:rFonts w:ascii="Frutiger Next Pro" w:hAnsi="Frutiger Next Pro"/>
          <w:b w:val="0"/>
          <w:bCs w:val="0"/>
        </w:rPr>
        <w:t>kann</w:t>
      </w:r>
      <w:r w:rsidR="003A1C90">
        <w:rPr>
          <w:rFonts w:ascii="Frutiger Next Pro" w:hAnsi="Frutiger Next Pro"/>
          <w:b w:val="0"/>
          <w:bCs w:val="0"/>
        </w:rPr>
        <w:t xml:space="preserve"> aus diesem</w:t>
      </w:r>
      <w:r w:rsidR="003A1C90" w:rsidRPr="00740708">
        <w:rPr>
          <w:rFonts w:ascii="Frutiger Next Pro" w:hAnsi="Frutiger Next Pro"/>
          <w:b w:val="0"/>
          <w:bCs w:val="0"/>
        </w:rPr>
        <w:t xml:space="preserve"> Bereich dann keine Kohlendioxid-Emissionen mehr entstehen. </w:t>
      </w:r>
      <w:r w:rsidR="003A1C90">
        <w:rPr>
          <w:rFonts w:ascii="Frutiger Next Pro" w:hAnsi="Frutiger Next Pro"/>
          <w:b w:val="0"/>
          <w:bCs w:val="0"/>
        </w:rPr>
        <w:t xml:space="preserve">Dafür </w:t>
      </w:r>
      <w:r w:rsidR="00F239FF">
        <w:rPr>
          <w:rFonts w:ascii="Frutiger Next Pro" w:hAnsi="Frutiger Next Pro"/>
          <w:b w:val="0"/>
          <w:bCs w:val="0"/>
        </w:rPr>
        <w:t>kann</w:t>
      </w:r>
      <w:r w:rsidR="003A1C90">
        <w:rPr>
          <w:rFonts w:ascii="Frutiger Next Pro" w:hAnsi="Frutiger Next Pro"/>
          <w:b w:val="0"/>
          <w:bCs w:val="0"/>
        </w:rPr>
        <w:t xml:space="preserve"> bei</w:t>
      </w:r>
      <w:r w:rsidR="003A1C90" w:rsidRPr="00740708">
        <w:rPr>
          <w:rFonts w:ascii="Frutiger Next Pro" w:hAnsi="Frutiger Next Pro"/>
          <w:b w:val="0"/>
          <w:bCs w:val="0"/>
        </w:rPr>
        <w:t xml:space="preserve"> knapp d</w:t>
      </w:r>
      <w:r w:rsidR="003A1C90">
        <w:rPr>
          <w:rFonts w:ascii="Frutiger Next Pro" w:hAnsi="Frutiger Next Pro"/>
          <w:b w:val="0"/>
          <w:bCs w:val="0"/>
        </w:rPr>
        <w:t xml:space="preserve">er </w:t>
      </w:r>
      <w:r w:rsidR="003A1C90" w:rsidRPr="00740708">
        <w:rPr>
          <w:rFonts w:ascii="Frutiger Next Pro" w:hAnsi="Frutiger Next Pro"/>
          <w:b w:val="0"/>
          <w:bCs w:val="0"/>
        </w:rPr>
        <w:t xml:space="preserve">Hälfte des </w:t>
      </w:r>
      <w:r w:rsidR="00087FC1" w:rsidRPr="00740708">
        <w:rPr>
          <w:rFonts w:ascii="Frutiger Next Pro" w:hAnsi="Frutiger Next Pro"/>
          <w:b w:val="0"/>
          <w:bCs w:val="0"/>
        </w:rPr>
        <w:t xml:space="preserve">Gebäudebestands </w:t>
      </w:r>
      <w:r w:rsidR="00087FC1">
        <w:rPr>
          <w:rFonts w:ascii="Frutiger Next Pro" w:hAnsi="Frutiger Next Pro"/>
          <w:b w:val="0"/>
          <w:bCs w:val="0"/>
        </w:rPr>
        <w:t xml:space="preserve">in Österreich </w:t>
      </w:r>
      <w:r w:rsidR="003A1C90" w:rsidRPr="00740708">
        <w:rPr>
          <w:rFonts w:ascii="Frutiger Next Pro" w:hAnsi="Frutiger Next Pro"/>
          <w:b w:val="0"/>
          <w:bCs w:val="0"/>
        </w:rPr>
        <w:t>die Hülle saniert und fast zwei Millionen mit Öl und Gas beheizte Wohnungen und Dienstleistungsgebäude auf Fernwärme,</w:t>
      </w:r>
      <w:r w:rsidR="003A1C90" w:rsidRPr="00740708">
        <w:rPr>
          <w:rFonts w:ascii="Frutiger Next Pro" w:hAnsi="Frutiger Next Pro"/>
        </w:rPr>
        <w:t xml:space="preserve"> </w:t>
      </w:r>
      <w:r w:rsidR="003A1C90" w:rsidRPr="00740708">
        <w:rPr>
          <w:rFonts w:ascii="Frutiger Next Pro" w:hAnsi="Frutiger Next Pro"/>
          <w:b w:val="0"/>
          <w:bCs w:val="0"/>
        </w:rPr>
        <w:t xml:space="preserve">Wärmepumpe oder Pelletsheizungen umgestellt werden. </w:t>
      </w:r>
      <w:r w:rsidR="004F02FB">
        <w:rPr>
          <w:rFonts w:ascii="Frutiger Next Pro" w:hAnsi="Frutiger Next Pro"/>
          <w:b w:val="0"/>
          <w:bCs w:val="0"/>
        </w:rPr>
        <w:t>„</w:t>
      </w:r>
      <w:r w:rsidR="003A1C90" w:rsidRPr="00740708">
        <w:rPr>
          <w:rFonts w:ascii="Frutiger Next Pro" w:hAnsi="Frutiger Next Pro"/>
          <w:b w:val="0"/>
          <w:bCs w:val="0"/>
        </w:rPr>
        <w:t xml:space="preserve">Das klingt nach einer Mammutaufgabe, kann aber gelingen, sofern Bund und Länder konsequent und entschlossen handeln. Die finanziellen Möglichkeiten wurden </w:t>
      </w:r>
      <w:r w:rsidR="002C2120">
        <w:rPr>
          <w:rFonts w:ascii="Frutiger Next Pro" w:hAnsi="Frutiger Next Pro"/>
          <w:b w:val="0"/>
          <w:bCs w:val="0"/>
        </w:rPr>
        <w:t xml:space="preserve">bereits </w:t>
      </w:r>
      <w:r w:rsidR="003A1C90" w:rsidRPr="00740708">
        <w:rPr>
          <w:rFonts w:ascii="Frutiger Next Pro" w:hAnsi="Frutiger Next Pro"/>
          <w:b w:val="0"/>
          <w:bCs w:val="0"/>
        </w:rPr>
        <w:t xml:space="preserve">deutlich ausgeweitet. Neben der Wohnbauförderung der Länder stehen nun auch umfangreiche Mittel des Bundes zur Verfügung, mit den Förderschienen </w:t>
      </w:r>
      <w:r w:rsidR="00A22CC6">
        <w:rPr>
          <w:rFonts w:ascii="Frutiger Next Pro" w:hAnsi="Frutiger Next Pro"/>
          <w:b w:val="0"/>
          <w:bCs w:val="0"/>
        </w:rPr>
        <w:t>‚</w:t>
      </w:r>
      <w:r w:rsidR="003A1C90" w:rsidRPr="00740708">
        <w:rPr>
          <w:rFonts w:ascii="Frutiger Next Pro" w:hAnsi="Frutiger Next Pro"/>
          <w:b w:val="0"/>
          <w:bCs w:val="0"/>
        </w:rPr>
        <w:t>Sanierungsscheck</w:t>
      </w:r>
      <w:r w:rsidR="00A22CC6">
        <w:rPr>
          <w:rFonts w:ascii="Frutiger Next Pro" w:hAnsi="Frutiger Next Pro"/>
          <w:b w:val="0"/>
          <w:bCs w:val="0"/>
        </w:rPr>
        <w:t>‘</w:t>
      </w:r>
      <w:r w:rsidR="003A1C90" w:rsidRPr="00740708">
        <w:rPr>
          <w:rFonts w:ascii="Frutiger Next Pro" w:hAnsi="Frutiger Next Pro"/>
          <w:b w:val="0"/>
          <w:bCs w:val="0"/>
        </w:rPr>
        <w:t xml:space="preserve">, </w:t>
      </w:r>
      <w:r w:rsidR="00A22CC6">
        <w:rPr>
          <w:rFonts w:ascii="Frutiger Next Pro" w:hAnsi="Frutiger Next Pro"/>
          <w:b w:val="0"/>
          <w:bCs w:val="0"/>
        </w:rPr>
        <w:t>‚</w:t>
      </w:r>
      <w:r w:rsidR="003A1C90" w:rsidRPr="00740708">
        <w:rPr>
          <w:rFonts w:ascii="Frutiger Next Pro" w:hAnsi="Frutiger Next Pro"/>
          <w:b w:val="0"/>
          <w:bCs w:val="0"/>
        </w:rPr>
        <w:t>Raus aus Öl und Gas</w:t>
      </w:r>
      <w:r w:rsidR="00A22CC6">
        <w:rPr>
          <w:rFonts w:ascii="Frutiger Next Pro" w:hAnsi="Frutiger Next Pro"/>
          <w:b w:val="0"/>
          <w:bCs w:val="0"/>
        </w:rPr>
        <w:t>‘</w:t>
      </w:r>
      <w:r w:rsidR="003A1C90" w:rsidRPr="00740708">
        <w:rPr>
          <w:rFonts w:ascii="Frutiger Next Pro" w:hAnsi="Frutiger Next Pro"/>
          <w:b w:val="0"/>
          <w:bCs w:val="0"/>
        </w:rPr>
        <w:t xml:space="preserve">-Bonus und </w:t>
      </w:r>
      <w:r w:rsidR="00A22CC6">
        <w:rPr>
          <w:rFonts w:ascii="Frutiger Next Pro" w:hAnsi="Frutiger Next Pro"/>
          <w:b w:val="0"/>
          <w:bCs w:val="0"/>
        </w:rPr>
        <w:t>`</w:t>
      </w:r>
      <w:r w:rsidR="003A1C90" w:rsidRPr="00740708">
        <w:rPr>
          <w:rFonts w:ascii="Frutiger Next Pro" w:hAnsi="Frutiger Next Pro"/>
          <w:b w:val="0"/>
          <w:bCs w:val="0"/>
        </w:rPr>
        <w:t>Sauber Heizen für Alle</w:t>
      </w:r>
      <w:r w:rsidR="00A22CC6">
        <w:rPr>
          <w:rFonts w:ascii="Frutiger Next Pro" w:hAnsi="Frutiger Next Pro"/>
          <w:b w:val="0"/>
          <w:bCs w:val="0"/>
        </w:rPr>
        <w:t xml:space="preserve">`. </w:t>
      </w:r>
      <w:r w:rsidR="00A22CC6" w:rsidRPr="00740708">
        <w:rPr>
          <w:rFonts w:ascii="Frutiger Next Pro" w:hAnsi="Frutiger Next Pro"/>
          <w:b w:val="0"/>
          <w:bCs w:val="0"/>
        </w:rPr>
        <w:t>Groß ist der Handlungsbedarf demgegenüber bei den nicht-finanziellen Maßnahmen</w:t>
      </w:r>
      <w:r w:rsidR="004F02FB">
        <w:rPr>
          <w:rFonts w:ascii="Frutiger Next Pro" w:hAnsi="Frutiger Next Pro"/>
          <w:b w:val="0"/>
          <w:bCs w:val="0"/>
        </w:rPr>
        <w:t xml:space="preserve">: </w:t>
      </w:r>
      <w:r w:rsidR="00A22CC6" w:rsidRPr="00740708">
        <w:rPr>
          <w:rFonts w:ascii="Frutiger Next Pro" w:hAnsi="Frutiger Next Pro"/>
          <w:b w:val="0"/>
          <w:bCs w:val="0"/>
        </w:rPr>
        <w:t xml:space="preserve">Das sind auf Seiten des Bundes das </w:t>
      </w:r>
      <w:r w:rsidR="00A22CC6">
        <w:rPr>
          <w:rFonts w:ascii="Frutiger Next Pro" w:hAnsi="Frutiger Next Pro"/>
          <w:b w:val="0"/>
          <w:bCs w:val="0"/>
        </w:rPr>
        <w:t>‚</w:t>
      </w:r>
      <w:r w:rsidR="00A22CC6" w:rsidRPr="00740708">
        <w:rPr>
          <w:rFonts w:ascii="Frutiger Next Pro" w:hAnsi="Frutiger Next Pro"/>
          <w:b w:val="0"/>
          <w:bCs w:val="0"/>
        </w:rPr>
        <w:t>Erneuerbare-Wärme-Gesetz</w:t>
      </w:r>
      <w:r w:rsidR="00A22CC6">
        <w:rPr>
          <w:rFonts w:ascii="Frutiger Next Pro" w:hAnsi="Frutiger Next Pro"/>
          <w:b w:val="0"/>
          <w:bCs w:val="0"/>
        </w:rPr>
        <w:t>‘</w:t>
      </w:r>
      <w:r w:rsidR="00A22CC6" w:rsidRPr="00740708">
        <w:rPr>
          <w:rFonts w:ascii="Frutiger Next Pro" w:hAnsi="Frutiger Next Pro"/>
          <w:b w:val="0"/>
          <w:bCs w:val="0"/>
        </w:rPr>
        <w:t xml:space="preserve"> und wohnrechtliche Reformen, insbesondere aber auch die Koordination der Maßnahmen zwischen Bund, Ländern und Gemeinden – und hier trifft kein anderes Instrument besser als der Finanzausgleich</w:t>
      </w:r>
      <w:r w:rsidR="00A22CC6">
        <w:rPr>
          <w:rFonts w:ascii="Frutiger Next Pro" w:hAnsi="Frutiger Next Pro"/>
          <w:b w:val="0"/>
          <w:bCs w:val="0"/>
        </w:rPr>
        <w:t xml:space="preserve">“, betont </w:t>
      </w:r>
      <w:r w:rsidR="00A22CC6" w:rsidRPr="00A22CC6">
        <w:rPr>
          <w:rFonts w:ascii="Frutiger Next Pro" w:hAnsi="Frutiger Next Pro"/>
          <w:b w:val="0"/>
          <w:bCs w:val="0"/>
        </w:rPr>
        <w:t>Dr. Wolfgang Amann, </w:t>
      </w:r>
      <w:r w:rsidR="002C2120">
        <w:rPr>
          <w:rFonts w:ascii="Frutiger Next Pro" w:hAnsi="Frutiger Next Pro"/>
          <w:b w:val="0"/>
          <w:bCs w:val="0"/>
        </w:rPr>
        <w:t xml:space="preserve">Chef des </w:t>
      </w:r>
      <w:r w:rsidR="00A22CC6" w:rsidRPr="00A22CC6">
        <w:rPr>
          <w:rFonts w:ascii="Frutiger Next Pro" w:hAnsi="Frutiger Next Pro"/>
          <w:b w:val="0"/>
          <w:bCs w:val="0"/>
        </w:rPr>
        <w:t xml:space="preserve"> </w:t>
      </w:r>
      <w:r w:rsidR="002C2120">
        <w:rPr>
          <w:rFonts w:ascii="Frutiger Next Pro" w:hAnsi="Frutiger Next Pro"/>
          <w:b w:val="0"/>
          <w:bCs w:val="0"/>
        </w:rPr>
        <w:t>IIBW und</w:t>
      </w:r>
      <w:r w:rsidR="00A22CC6">
        <w:rPr>
          <w:rFonts w:ascii="Frutiger Next Pro" w:hAnsi="Frutiger Next Pro"/>
          <w:b w:val="0"/>
          <w:bCs w:val="0"/>
        </w:rPr>
        <w:t xml:space="preserve"> </w:t>
      </w:r>
      <w:r w:rsidR="002C2120">
        <w:rPr>
          <w:rFonts w:ascii="Frutiger Next Pro" w:hAnsi="Frutiger Next Pro"/>
          <w:b w:val="0"/>
          <w:bCs w:val="0"/>
        </w:rPr>
        <w:t>Gründungs-</w:t>
      </w:r>
      <w:r w:rsidR="00A22CC6">
        <w:rPr>
          <w:rFonts w:ascii="Frutiger Next Pro" w:hAnsi="Frutiger Next Pro"/>
          <w:b w:val="0"/>
          <w:bCs w:val="0"/>
        </w:rPr>
        <w:t xml:space="preserve">Genossenschafter von RENOWAVE.AT.  </w:t>
      </w:r>
    </w:p>
    <w:p w14:paraId="21832905" w14:textId="70F14F32" w:rsidR="0022777B" w:rsidRPr="0022777B" w:rsidRDefault="009C0D97" w:rsidP="00A90AE3">
      <w:pPr>
        <w:pStyle w:val="Heading5"/>
        <w:spacing w:before="0" w:beforeAutospacing="0" w:after="300" w:afterAutospacing="0" w:line="360" w:lineRule="auto"/>
        <w:rPr>
          <w:rFonts w:ascii="Frutiger Next Pro" w:hAnsi="Frutiger Next Pro"/>
        </w:rPr>
      </w:pPr>
      <w:r>
        <w:rPr>
          <w:rFonts w:ascii="Frutiger Next Pro" w:hAnsi="Frutiger Next Pro"/>
        </w:rPr>
        <w:t>Der</w:t>
      </w:r>
      <w:r w:rsidR="00E00D3E">
        <w:rPr>
          <w:rFonts w:ascii="Frutiger Next Pro" w:hAnsi="Frutiger Next Pro"/>
        </w:rPr>
        <w:t xml:space="preserve"> </w:t>
      </w:r>
      <w:r w:rsidR="00E951EF">
        <w:rPr>
          <w:rFonts w:ascii="Frutiger Next Pro" w:hAnsi="Frutiger Next Pro"/>
        </w:rPr>
        <w:t>Finanzausgleich</w:t>
      </w:r>
      <w:r>
        <w:rPr>
          <w:rFonts w:ascii="Frutiger Next Pro" w:hAnsi="Frutiger Next Pro"/>
        </w:rPr>
        <w:t xml:space="preserve"> </w:t>
      </w:r>
      <w:r w:rsidR="00A6110C">
        <w:rPr>
          <w:rFonts w:ascii="Frutiger Next Pro" w:hAnsi="Frutiger Next Pro"/>
        </w:rPr>
        <w:t xml:space="preserve">als </w:t>
      </w:r>
      <w:r w:rsidR="00E951EF">
        <w:rPr>
          <w:rFonts w:ascii="Frutiger Next Pro" w:hAnsi="Frutiger Next Pro"/>
        </w:rPr>
        <w:t>S</w:t>
      </w:r>
      <w:r w:rsidR="0022777B" w:rsidRPr="004F02FB">
        <w:rPr>
          <w:rFonts w:ascii="Frutiger Next Pro" w:hAnsi="Frutiger Next Pro"/>
        </w:rPr>
        <w:t>chlüssel zur Kooperation zwischen Bund, Ländern und Gemeinden</w:t>
      </w:r>
      <w:r w:rsidR="00E951EF">
        <w:rPr>
          <w:rFonts w:ascii="Frutiger Next Pro" w:hAnsi="Frutiger Next Pro"/>
        </w:rPr>
        <w:t xml:space="preserve"> </w:t>
      </w:r>
      <w:r w:rsidR="00A6110C">
        <w:rPr>
          <w:rFonts w:ascii="Frutiger Next Pro" w:hAnsi="Frutiger Next Pro"/>
        </w:rPr>
        <w:br/>
      </w:r>
      <w:r w:rsidR="0022777B" w:rsidRPr="0022777B">
        <w:rPr>
          <w:rFonts w:ascii="Frutiger Next Pro" w:hAnsi="Frutiger Next Pro"/>
          <w:b w:val="0"/>
          <w:bCs w:val="0"/>
        </w:rPr>
        <w:t xml:space="preserve">Der </w:t>
      </w:r>
      <w:r w:rsidR="0022777B">
        <w:rPr>
          <w:rFonts w:ascii="Frutiger Next Pro" w:hAnsi="Frutiger Next Pro"/>
          <w:b w:val="0"/>
          <w:bCs w:val="0"/>
        </w:rPr>
        <w:t>‚</w:t>
      </w:r>
      <w:r w:rsidR="0022777B" w:rsidRPr="0022777B">
        <w:rPr>
          <w:rFonts w:ascii="Frutiger Next Pro" w:hAnsi="Frutiger Next Pro"/>
          <w:b w:val="0"/>
          <w:bCs w:val="0"/>
        </w:rPr>
        <w:t>Steuerkuchen</w:t>
      </w:r>
      <w:r w:rsidR="0022777B">
        <w:rPr>
          <w:rFonts w:ascii="Frutiger Next Pro" w:hAnsi="Frutiger Next Pro"/>
          <w:b w:val="0"/>
          <w:bCs w:val="0"/>
        </w:rPr>
        <w:t>‘</w:t>
      </w:r>
      <w:r w:rsidR="0022777B" w:rsidRPr="0022777B">
        <w:rPr>
          <w:rFonts w:ascii="Frutiger Next Pro" w:hAnsi="Frutiger Next Pro"/>
          <w:b w:val="0"/>
          <w:bCs w:val="0"/>
        </w:rPr>
        <w:t xml:space="preserve"> in Österreich macht heuer rund 120 M</w:t>
      </w:r>
      <w:r w:rsidR="0022777B">
        <w:rPr>
          <w:rFonts w:ascii="Frutiger Next Pro" w:hAnsi="Frutiger Next Pro"/>
          <w:b w:val="0"/>
          <w:bCs w:val="0"/>
        </w:rPr>
        <w:t>rd. Euro</w:t>
      </w:r>
      <w:r w:rsidR="0022777B" w:rsidRPr="0022777B">
        <w:rPr>
          <w:rFonts w:ascii="Frutiger Next Pro" w:hAnsi="Frutiger Next Pro"/>
          <w:b w:val="0"/>
          <w:bCs w:val="0"/>
        </w:rPr>
        <w:t xml:space="preserve"> aus. Damit bestreiten die Gebietskörperschaften ihre vielfältigen Aufgaben. Derzeit gehen rund 54</w:t>
      </w:r>
      <w:r w:rsidR="0022777B">
        <w:rPr>
          <w:rFonts w:ascii="Frutiger Next Pro" w:hAnsi="Frutiger Next Pro"/>
          <w:b w:val="0"/>
          <w:bCs w:val="0"/>
        </w:rPr>
        <w:t xml:space="preserve"> Prozent</w:t>
      </w:r>
      <w:r w:rsidR="0022777B" w:rsidRPr="0022777B">
        <w:rPr>
          <w:rFonts w:ascii="Frutiger Next Pro" w:hAnsi="Frutiger Next Pro"/>
          <w:b w:val="0"/>
          <w:bCs w:val="0"/>
        </w:rPr>
        <w:t xml:space="preserve"> an den Bund, 30</w:t>
      </w:r>
      <w:r w:rsidR="0022777B">
        <w:rPr>
          <w:rFonts w:ascii="Frutiger Next Pro" w:hAnsi="Frutiger Next Pro"/>
          <w:b w:val="0"/>
          <w:bCs w:val="0"/>
        </w:rPr>
        <w:t xml:space="preserve"> Prozent</w:t>
      </w:r>
      <w:r w:rsidR="0022777B" w:rsidRPr="0022777B">
        <w:rPr>
          <w:rFonts w:ascii="Frutiger Next Pro" w:hAnsi="Frutiger Next Pro"/>
          <w:b w:val="0"/>
          <w:bCs w:val="0"/>
        </w:rPr>
        <w:t xml:space="preserve"> an die Länder und 16</w:t>
      </w:r>
      <w:r w:rsidR="0022777B">
        <w:rPr>
          <w:rFonts w:ascii="Frutiger Next Pro" w:hAnsi="Frutiger Next Pro"/>
          <w:b w:val="0"/>
          <w:bCs w:val="0"/>
        </w:rPr>
        <w:t xml:space="preserve"> Prozent </w:t>
      </w:r>
      <w:r w:rsidR="0022777B" w:rsidRPr="0022777B">
        <w:rPr>
          <w:rFonts w:ascii="Frutiger Next Pro" w:hAnsi="Frutiger Next Pro"/>
          <w:b w:val="0"/>
          <w:bCs w:val="0"/>
        </w:rPr>
        <w:t xml:space="preserve">an die Gemeinden. Eingehoben werden die </w:t>
      </w:r>
      <w:r w:rsidR="0022777B" w:rsidRPr="006E1D7C">
        <w:rPr>
          <w:rFonts w:ascii="Frutiger Next Pro" w:hAnsi="Frutiger Next Pro"/>
          <w:b w:val="0"/>
          <w:bCs w:val="0"/>
        </w:rPr>
        <w:t xml:space="preserve">Steuern </w:t>
      </w:r>
      <w:r w:rsidR="006E1D7C">
        <w:rPr>
          <w:rFonts w:ascii="Frutiger Next Pro" w:hAnsi="Frutiger Next Pro"/>
          <w:b w:val="0"/>
          <w:bCs w:val="0"/>
        </w:rPr>
        <w:t xml:space="preserve">aber </w:t>
      </w:r>
      <w:r w:rsidR="0022777B" w:rsidRPr="006E1D7C">
        <w:rPr>
          <w:rFonts w:ascii="Frutiger Next Pro" w:hAnsi="Frutiger Next Pro"/>
          <w:b w:val="0"/>
          <w:bCs w:val="0"/>
        </w:rPr>
        <w:t>überwiegend</w:t>
      </w:r>
      <w:r w:rsidR="0022777B" w:rsidRPr="0022777B">
        <w:rPr>
          <w:rFonts w:ascii="Frutiger Next Pro" w:hAnsi="Frutiger Next Pro"/>
          <w:b w:val="0"/>
          <w:bCs w:val="0"/>
        </w:rPr>
        <w:t xml:space="preserve"> vom Bund. Ihre Aufteilung wird alle paar Jahre in einem sehr komplizierte</w:t>
      </w:r>
      <w:r w:rsidR="00BB1E44">
        <w:rPr>
          <w:rFonts w:ascii="Frutiger Next Pro" w:hAnsi="Frutiger Next Pro"/>
          <w:b w:val="0"/>
          <w:bCs w:val="0"/>
        </w:rPr>
        <w:t>n</w:t>
      </w:r>
      <w:r w:rsidR="0022777B" w:rsidRPr="0022777B">
        <w:rPr>
          <w:rFonts w:ascii="Frutiger Next Pro" w:hAnsi="Frutiger Next Pro"/>
          <w:b w:val="0"/>
          <w:bCs w:val="0"/>
        </w:rPr>
        <w:t xml:space="preserve"> Aushandlungsprozess neu festgelegt –</w:t>
      </w:r>
      <w:r w:rsidR="00376C81">
        <w:rPr>
          <w:rFonts w:ascii="Frutiger Next Pro" w:hAnsi="Frutiger Next Pro"/>
          <w:b w:val="0"/>
          <w:bCs w:val="0"/>
        </w:rPr>
        <w:t xml:space="preserve"> </w:t>
      </w:r>
      <w:r w:rsidR="0022777B" w:rsidRPr="0022777B">
        <w:rPr>
          <w:rFonts w:ascii="Frutiger Next Pro" w:hAnsi="Frutiger Next Pro"/>
          <w:b w:val="0"/>
          <w:bCs w:val="0"/>
        </w:rPr>
        <w:t>dem Finanzausgleich.</w:t>
      </w:r>
      <w:r w:rsidR="0022777B">
        <w:rPr>
          <w:rFonts w:ascii="Frutiger Next Pro" w:hAnsi="Frutiger Next Pro"/>
        </w:rPr>
        <w:t xml:space="preserve"> </w:t>
      </w:r>
      <w:r w:rsidR="0022777B" w:rsidRPr="0022777B">
        <w:rPr>
          <w:rFonts w:ascii="Frutiger Next Pro" w:hAnsi="Frutiger Next Pro"/>
          <w:b w:val="0"/>
          <w:bCs w:val="0"/>
        </w:rPr>
        <w:t>Mit diesem Gesetzeswerk werden aber nicht nur die Steuergelder verteilt, sondern auch die Aufgaben den Gebietskörperschaften zugeordnet. Die direkte Verbindung von Aufgaben und Geld hat zur Folge, dass der Finanzausgleich zum wohl wichtigsten Instrument in der Kooperation von Bund, Ländern und Gemeinden geworden ist.</w:t>
      </w:r>
    </w:p>
    <w:p w14:paraId="29522808" w14:textId="688ED0F4" w:rsidR="0034342F" w:rsidRDefault="009C0D97" w:rsidP="00A90AE3">
      <w:pPr>
        <w:pStyle w:val="Heading5"/>
        <w:spacing w:before="0" w:beforeAutospacing="0" w:after="300" w:afterAutospacing="0" w:line="360" w:lineRule="auto"/>
        <w:rPr>
          <w:rFonts w:ascii="Frutiger Next Pro" w:hAnsi="Frutiger Next Pro"/>
          <w:b w:val="0"/>
          <w:bCs w:val="0"/>
        </w:rPr>
      </w:pPr>
      <w:r>
        <w:rPr>
          <w:rFonts w:ascii="Frutiger Next Pro" w:hAnsi="Frutiger Next Pro"/>
        </w:rPr>
        <w:t xml:space="preserve">Welche Rolle spielt dabei die </w:t>
      </w:r>
      <w:r w:rsidR="004F02FB" w:rsidRPr="004F02FB">
        <w:rPr>
          <w:rFonts w:ascii="Frutiger Next Pro" w:hAnsi="Frutiger Next Pro"/>
        </w:rPr>
        <w:t>Wohnungspolitik</w:t>
      </w:r>
      <w:r>
        <w:rPr>
          <w:rFonts w:ascii="Frutiger Next Pro" w:hAnsi="Frutiger Next Pro"/>
        </w:rPr>
        <w:t>?</w:t>
      </w:r>
      <w:r w:rsidR="004F02FB" w:rsidRPr="004F02FB">
        <w:rPr>
          <w:rFonts w:ascii="Frutiger Next Pro" w:hAnsi="Frutiger Next Pro"/>
        </w:rPr>
        <w:br/>
      </w:r>
      <w:r w:rsidR="004F02FB" w:rsidRPr="004F02FB">
        <w:rPr>
          <w:rFonts w:ascii="Frutiger Next Pro" w:hAnsi="Frutiger Next Pro"/>
          <w:b w:val="0"/>
          <w:bCs w:val="0"/>
        </w:rPr>
        <w:t xml:space="preserve">Viele Politikfelder im Bereich Wohnen stehen in gemischter Verantwortung zwischen Bund und Ländern und waren seit jeher wichtige Themen früherer Finanzausgleiche, allen voran die Wohnbauförderung. Weitere </w:t>
      </w:r>
      <w:r w:rsidR="004F02FB">
        <w:rPr>
          <w:rFonts w:ascii="Frutiger Next Pro" w:hAnsi="Frutiger Next Pro"/>
          <w:b w:val="0"/>
          <w:bCs w:val="0"/>
        </w:rPr>
        <w:t>relevante</w:t>
      </w:r>
      <w:r w:rsidR="004F02FB" w:rsidRPr="004F02FB">
        <w:rPr>
          <w:rFonts w:ascii="Frutiger Next Pro" w:hAnsi="Frutiger Next Pro"/>
          <w:b w:val="0"/>
          <w:bCs w:val="0"/>
        </w:rPr>
        <w:t xml:space="preserve"> Themen sind die</w:t>
      </w:r>
      <w:r>
        <w:rPr>
          <w:rFonts w:ascii="Frutiger Next Pro" w:hAnsi="Frutiger Next Pro"/>
          <w:b w:val="0"/>
          <w:bCs w:val="0"/>
        </w:rPr>
        <w:t xml:space="preserve"> </w:t>
      </w:r>
      <w:r w:rsidR="004F02FB" w:rsidRPr="004F02FB">
        <w:rPr>
          <w:rFonts w:ascii="Frutiger Next Pro" w:hAnsi="Frutiger Next Pro"/>
          <w:b w:val="0"/>
          <w:bCs w:val="0"/>
        </w:rPr>
        <w:t xml:space="preserve">Raumordnung, das Grundverkehrsrecht, die Bauordnungen, Steuern auf Grund und Boden, die Wohnungssozialpolitik sowie der Erhalt der Biodiversität. Zur Erreichung der österreichischen Klimaziele </w:t>
      </w:r>
      <w:r>
        <w:rPr>
          <w:rFonts w:ascii="Frutiger Next Pro" w:hAnsi="Frutiger Next Pro"/>
          <w:b w:val="0"/>
          <w:bCs w:val="0"/>
        </w:rPr>
        <w:t xml:space="preserve">bei unseren </w:t>
      </w:r>
      <w:r w:rsidR="004F02FB" w:rsidRPr="004F02FB">
        <w:rPr>
          <w:rFonts w:ascii="Frutiger Next Pro" w:hAnsi="Frutiger Next Pro"/>
          <w:b w:val="0"/>
          <w:bCs w:val="0"/>
        </w:rPr>
        <w:t>Gebäuden sind diesbezügliche Vereinbarungen bei den nun laufenden Verhandlungen unverzichtbar</w:t>
      </w:r>
      <w:r>
        <w:rPr>
          <w:rFonts w:ascii="Frutiger Next Pro" w:hAnsi="Frutiger Next Pro"/>
          <w:b w:val="0"/>
          <w:bCs w:val="0"/>
        </w:rPr>
        <w:t xml:space="preserve">. DI </w:t>
      </w:r>
      <w:r w:rsidRPr="00740708">
        <w:rPr>
          <w:rFonts w:ascii="Frutiger Next Pro" w:hAnsi="Frutiger Next Pro"/>
          <w:b w:val="0"/>
          <w:bCs w:val="0"/>
        </w:rPr>
        <w:t>Susanne Formanek</w:t>
      </w:r>
      <w:r w:rsidR="0027350E">
        <w:rPr>
          <w:rFonts w:ascii="Frutiger Next Pro" w:hAnsi="Frutiger Next Pro"/>
          <w:b w:val="0"/>
          <w:bCs w:val="0"/>
        </w:rPr>
        <w:t xml:space="preserve"> und DI Ulla Unzeitig</w:t>
      </w:r>
      <w:r w:rsidRPr="00740708">
        <w:rPr>
          <w:rFonts w:ascii="Frutiger Next Pro" w:hAnsi="Frutiger Next Pro"/>
          <w:b w:val="0"/>
          <w:bCs w:val="0"/>
        </w:rPr>
        <w:t xml:space="preserve">, </w:t>
      </w:r>
      <w:r>
        <w:rPr>
          <w:rFonts w:ascii="Frutiger Next Pro" w:hAnsi="Frutiger Next Pro"/>
          <w:b w:val="0"/>
          <w:bCs w:val="0"/>
        </w:rPr>
        <w:t>Vorst</w:t>
      </w:r>
      <w:r w:rsidR="0027350E">
        <w:rPr>
          <w:rFonts w:ascii="Frutiger Next Pro" w:hAnsi="Frutiger Next Pro"/>
          <w:b w:val="0"/>
          <w:bCs w:val="0"/>
        </w:rPr>
        <w:t>ä</w:t>
      </w:r>
      <w:r>
        <w:rPr>
          <w:rFonts w:ascii="Frutiger Next Pro" w:hAnsi="Frutiger Next Pro"/>
          <w:b w:val="0"/>
          <w:bCs w:val="0"/>
        </w:rPr>
        <w:t>nd</w:t>
      </w:r>
      <w:r w:rsidR="00BA2D15">
        <w:rPr>
          <w:rFonts w:ascii="Frutiger Next Pro" w:hAnsi="Frutiger Next Pro"/>
          <w:b w:val="0"/>
          <w:bCs w:val="0"/>
        </w:rPr>
        <w:t>e</w:t>
      </w:r>
      <w:r>
        <w:rPr>
          <w:rFonts w:ascii="Frutiger Next Pro" w:hAnsi="Frutiger Next Pro"/>
          <w:b w:val="0"/>
          <w:bCs w:val="0"/>
        </w:rPr>
        <w:t xml:space="preserve"> </w:t>
      </w:r>
      <w:r w:rsidRPr="00740708">
        <w:rPr>
          <w:rFonts w:ascii="Frutiger Next Pro" w:hAnsi="Frutiger Next Pro"/>
          <w:b w:val="0"/>
          <w:bCs w:val="0"/>
        </w:rPr>
        <w:t xml:space="preserve">des Innovationslabors </w:t>
      </w:r>
      <w:r>
        <w:rPr>
          <w:rFonts w:ascii="Frutiger Next Pro" w:hAnsi="Frutiger Next Pro"/>
          <w:b w:val="0"/>
          <w:bCs w:val="0"/>
        </w:rPr>
        <w:t>RENOWAVE.AT</w:t>
      </w:r>
      <w:r w:rsidR="0070720E">
        <w:rPr>
          <w:rFonts w:ascii="Frutiger Next Pro" w:hAnsi="Frutiger Next Pro"/>
          <w:b w:val="0"/>
          <w:bCs w:val="0"/>
        </w:rPr>
        <w:t>,</w:t>
      </w:r>
      <w:r w:rsidRPr="00740708">
        <w:rPr>
          <w:rFonts w:ascii="Frutiger Next Pro" w:hAnsi="Frutiger Next Pro"/>
          <w:b w:val="0"/>
          <w:bCs w:val="0"/>
        </w:rPr>
        <w:t xml:space="preserve"> forder</w:t>
      </w:r>
      <w:r w:rsidR="00BA2D15">
        <w:rPr>
          <w:rFonts w:ascii="Frutiger Next Pro" w:hAnsi="Frutiger Next Pro"/>
          <w:b w:val="0"/>
          <w:bCs w:val="0"/>
        </w:rPr>
        <w:t>n</w:t>
      </w:r>
      <w:r w:rsidRPr="00740708">
        <w:rPr>
          <w:rFonts w:ascii="Frutiger Next Pro" w:hAnsi="Frutiger Next Pro"/>
          <w:b w:val="0"/>
          <w:bCs w:val="0"/>
        </w:rPr>
        <w:t xml:space="preserve"> </w:t>
      </w:r>
      <w:r w:rsidR="00BA2D15">
        <w:rPr>
          <w:rFonts w:ascii="Frutiger Next Pro" w:hAnsi="Frutiger Next Pro"/>
          <w:b w:val="0"/>
          <w:bCs w:val="0"/>
        </w:rPr>
        <w:t xml:space="preserve">im Namen der Genossenschaft </w:t>
      </w:r>
      <w:r w:rsidRPr="00740708">
        <w:rPr>
          <w:rFonts w:ascii="Frutiger Next Pro" w:hAnsi="Frutiger Next Pro"/>
          <w:b w:val="0"/>
          <w:bCs w:val="0"/>
        </w:rPr>
        <w:t>die Verhandlungspartner</w:t>
      </w:r>
      <w:r>
        <w:rPr>
          <w:rFonts w:ascii="Frutiger Next Pro" w:hAnsi="Frutiger Next Pro"/>
          <w:b w:val="0"/>
          <w:bCs w:val="0"/>
        </w:rPr>
        <w:t>:innen</w:t>
      </w:r>
      <w:r w:rsidRPr="00740708">
        <w:rPr>
          <w:rFonts w:ascii="Frutiger Next Pro" w:hAnsi="Frutiger Next Pro"/>
          <w:b w:val="0"/>
          <w:bCs w:val="0"/>
        </w:rPr>
        <w:t xml:space="preserve"> des Finanzausgleichs auf, </w:t>
      </w:r>
      <w:r>
        <w:rPr>
          <w:rFonts w:ascii="Frutiger Next Pro" w:hAnsi="Frutiger Next Pro"/>
          <w:b w:val="0"/>
          <w:bCs w:val="0"/>
        </w:rPr>
        <w:t xml:space="preserve">jetzt </w:t>
      </w:r>
      <w:r w:rsidRPr="00740708">
        <w:rPr>
          <w:rFonts w:ascii="Frutiger Next Pro" w:hAnsi="Frutiger Next Pro"/>
          <w:b w:val="0"/>
          <w:bCs w:val="0"/>
        </w:rPr>
        <w:t>einen konstruktiven Beitrag zur Erreichung der Wärmewende zu liefern</w:t>
      </w:r>
      <w:r>
        <w:rPr>
          <w:rFonts w:ascii="Frutiger Next Pro" w:hAnsi="Frutiger Next Pro"/>
          <w:b w:val="0"/>
          <w:bCs w:val="0"/>
        </w:rPr>
        <w:t xml:space="preserve">.  </w:t>
      </w:r>
      <w:r w:rsidRPr="000F57F0">
        <w:rPr>
          <w:rFonts w:ascii="Frutiger Next Pro" w:hAnsi="Frutiger Next Pro"/>
          <w:b w:val="0"/>
          <w:bCs w:val="0"/>
        </w:rPr>
        <w:t>Die Umsetzung folgender Maßnahmen sei essenziell für das Gelingen einer erfolgreiche Wärmewende in Österreich</w:t>
      </w:r>
      <w:r w:rsidR="00BB1E44">
        <w:rPr>
          <w:rFonts w:ascii="Frutiger Next Pro" w:hAnsi="Frutiger Next Pro"/>
          <w:b w:val="0"/>
          <w:bCs w:val="0"/>
        </w:rPr>
        <w:t>.</w:t>
      </w:r>
    </w:p>
    <w:p w14:paraId="24110456" w14:textId="623A8A46" w:rsidR="0070720E" w:rsidRDefault="0070720E" w:rsidP="00A90AE3">
      <w:pPr>
        <w:pStyle w:val="Heading5"/>
        <w:spacing w:before="0" w:beforeAutospacing="0" w:after="300" w:afterAutospacing="0" w:line="360" w:lineRule="auto"/>
        <w:rPr>
          <w:rFonts w:ascii="Frutiger Next Pro" w:hAnsi="Frutiger Next Pro"/>
        </w:rPr>
      </w:pPr>
      <w:r>
        <w:rPr>
          <w:rFonts w:ascii="Frutiger Next Pro" w:hAnsi="Frutiger Next Pro"/>
        </w:rPr>
        <w:t>Hier die konkreten Forderungen im Überblick:</w:t>
      </w:r>
    </w:p>
    <w:p w14:paraId="16126F32" w14:textId="02F7D802" w:rsidR="004C6C71" w:rsidRPr="00A22CC6" w:rsidRDefault="009C0D97" w:rsidP="00A90AE3">
      <w:pPr>
        <w:pStyle w:val="Heading5"/>
        <w:spacing w:before="0" w:beforeAutospacing="0" w:after="300" w:afterAutospacing="0" w:line="360" w:lineRule="auto"/>
        <w:rPr>
          <w:rFonts w:ascii="Frutiger Next Pro" w:hAnsi="Frutiger Next Pro"/>
          <w:b w:val="0"/>
          <w:bCs w:val="0"/>
        </w:rPr>
      </w:pPr>
      <w:r>
        <w:rPr>
          <w:rFonts w:ascii="Frutiger Next Pro" w:hAnsi="Frutiger Next Pro"/>
        </w:rPr>
        <w:t>Bessere</w:t>
      </w:r>
      <w:r w:rsidR="003A1C90" w:rsidRPr="007753B2">
        <w:rPr>
          <w:rFonts w:ascii="Frutiger Next Pro" w:hAnsi="Frutiger Next Pro"/>
        </w:rPr>
        <w:t xml:space="preserve"> Koordination zwischen Bund und Ländern</w:t>
      </w:r>
      <w:r w:rsidR="007753B2" w:rsidRPr="007753B2">
        <w:rPr>
          <w:rFonts w:ascii="Frutiger Next Pro" w:hAnsi="Frutiger Next Pro"/>
        </w:rPr>
        <w:br/>
      </w:r>
      <w:r w:rsidR="003A1C90" w:rsidRPr="00740708">
        <w:rPr>
          <w:rFonts w:ascii="Frutiger Next Pro" w:hAnsi="Frutiger Next Pro"/>
          <w:b w:val="0"/>
          <w:bCs w:val="0"/>
        </w:rPr>
        <w:t>Die finanziellen und nicht-finanziellen Maßnahmen zur Gebäudedekarbonisierung müssen viel besser aufeinander abgestimmt werden. Dies betrifft Förderungen, gemeinsame Definitionen und Begriffsbestimmungen. Für die geplante gemeinsame Wärmestrategie und die ebenfalls geplante abgestimmte Förderstrategie von Bund und Ländern sollte im Finanzausgleich der Rahmen abgesteckt werden</w:t>
      </w:r>
      <w:r w:rsidR="004C6C71">
        <w:rPr>
          <w:rFonts w:ascii="Frutiger Next Pro" w:hAnsi="Frutiger Next Pro"/>
          <w:b w:val="0"/>
          <w:bCs w:val="0"/>
        </w:rPr>
        <w:t>.</w:t>
      </w:r>
    </w:p>
    <w:p w14:paraId="5D71942E" w14:textId="764876BB" w:rsidR="003A1C90" w:rsidRPr="007753B2" w:rsidRDefault="00484402" w:rsidP="00A90AE3">
      <w:pPr>
        <w:pStyle w:val="Heading5"/>
        <w:spacing w:before="0" w:beforeAutospacing="0" w:after="300" w:afterAutospacing="0" w:line="360" w:lineRule="auto"/>
        <w:rPr>
          <w:rFonts w:ascii="Frutiger Next Pro" w:hAnsi="Frutiger Next Pro"/>
        </w:rPr>
      </w:pPr>
      <w:r>
        <w:rPr>
          <w:rFonts w:ascii="Frutiger Next Pro" w:hAnsi="Frutiger Next Pro"/>
        </w:rPr>
        <w:t>G</w:t>
      </w:r>
      <w:r w:rsidR="003A1C90" w:rsidRPr="007753B2">
        <w:rPr>
          <w:rFonts w:ascii="Frutiger Next Pro" w:hAnsi="Frutiger Next Pro"/>
        </w:rPr>
        <w:t>emeinsame Umsetzung des „Erneuerbare-Wärme-Gesetzes“</w:t>
      </w:r>
      <w:r w:rsidR="007753B2">
        <w:rPr>
          <w:rFonts w:ascii="Frutiger Next Pro" w:hAnsi="Frutiger Next Pro"/>
        </w:rPr>
        <w:br/>
      </w:r>
      <w:r w:rsidR="003A1C90" w:rsidRPr="00740708">
        <w:rPr>
          <w:rFonts w:ascii="Frutiger Next Pro" w:hAnsi="Frutiger Next Pro"/>
          <w:b w:val="0"/>
          <w:bCs w:val="0"/>
        </w:rPr>
        <w:t>Der beschlossene Ausstiegspfad aus Öl bis 2035 und aus Gas bis 2040 erfordert abgestimmte wohnungspolitische Schritte von Bund und Ländern. Wichtig</w:t>
      </w:r>
      <w:r w:rsidR="002C2120">
        <w:rPr>
          <w:rFonts w:ascii="Frutiger Next Pro" w:hAnsi="Frutiger Next Pro"/>
          <w:b w:val="0"/>
          <w:bCs w:val="0"/>
        </w:rPr>
        <w:t xml:space="preserve"> auf Länderseite</w:t>
      </w:r>
      <w:r w:rsidR="003A1C90" w:rsidRPr="00740708">
        <w:rPr>
          <w:rFonts w:ascii="Frutiger Next Pro" w:hAnsi="Frutiger Next Pro"/>
          <w:b w:val="0"/>
          <w:bCs w:val="0"/>
        </w:rPr>
        <w:t xml:space="preserve"> sind beispielsweise begleitende sozialpolitische Maßnahmen bei verpflichtendem Kesseltausch.</w:t>
      </w:r>
    </w:p>
    <w:p w14:paraId="7F0AED4A" w14:textId="53018111" w:rsidR="004C6C71" w:rsidRDefault="003A1C90" w:rsidP="00A90AE3">
      <w:pPr>
        <w:pStyle w:val="Heading5"/>
        <w:spacing w:before="0" w:beforeAutospacing="0" w:after="300" w:afterAutospacing="0" w:line="360" w:lineRule="auto"/>
        <w:rPr>
          <w:rFonts w:ascii="Frutiger Next Pro" w:hAnsi="Frutiger Next Pro"/>
        </w:rPr>
      </w:pPr>
      <w:r w:rsidRPr="007753B2">
        <w:rPr>
          <w:rFonts w:ascii="Frutiger Next Pro" w:hAnsi="Frutiger Next Pro"/>
        </w:rPr>
        <w:t>Weiterentwicklung und Zweckbindung des Wohnbauförderungsbeitrags</w:t>
      </w:r>
      <w:r w:rsidR="007753B2">
        <w:rPr>
          <w:rFonts w:ascii="Frutiger Next Pro" w:hAnsi="Frutiger Next Pro"/>
        </w:rPr>
        <w:br/>
      </w:r>
      <w:r w:rsidRPr="00740708">
        <w:rPr>
          <w:rFonts w:ascii="Frutiger Next Pro" w:hAnsi="Frutiger Next Pro"/>
          <w:b w:val="0"/>
          <w:bCs w:val="0"/>
        </w:rPr>
        <w:t>Das im internationalen Vergleich sehr erfolgreiche österreichische wohnungspolitische Modell braucht Kontinuität. Eine Wiedereinführung der Zweckbindung des Wohnbauförderungsbeitrags und</w:t>
      </w:r>
      <w:r w:rsidR="00484402">
        <w:rPr>
          <w:rFonts w:ascii="Frutiger Next Pro" w:hAnsi="Frutiger Next Pro"/>
          <w:b w:val="0"/>
          <w:bCs w:val="0"/>
        </w:rPr>
        <w:t xml:space="preserve"> die</w:t>
      </w:r>
      <w:r w:rsidRPr="00740708">
        <w:rPr>
          <w:rFonts w:ascii="Frutiger Next Pro" w:hAnsi="Frutiger Next Pro"/>
          <w:b w:val="0"/>
          <w:bCs w:val="0"/>
        </w:rPr>
        <w:t xml:space="preserve"> daraus entstehende</w:t>
      </w:r>
      <w:r w:rsidR="00484402">
        <w:rPr>
          <w:rFonts w:ascii="Frutiger Next Pro" w:hAnsi="Frutiger Next Pro"/>
          <w:b w:val="0"/>
          <w:bCs w:val="0"/>
        </w:rPr>
        <w:t>n</w:t>
      </w:r>
      <w:r w:rsidRPr="00740708">
        <w:rPr>
          <w:rFonts w:ascii="Frutiger Next Pro" w:hAnsi="Frutiger Next Pro"/>
          <w:b w:val="0"/>
          <w:bCs w:val="0"/>
        </w:rPr>
        <w:t xml:space="preserve"> Rückflüsse </w:t>
      </w:r>
      <w:r w:rsidR="00A6110C">
        <w:rPr>
          <w:rFonts w:ascii="Frutiger Next Pro" w:hAnsi="Frutiger Next Pro"/>
          <w:b w:val="0"/>
          <w:bCs w:val="0"/>
        </w:rPr>
        <w:t xml:space="preserve">wären </w:t>
      </w:r>
      <w:r w:rsidRPr="00740708">
        <w:rPr>
          <w:rFonts w:ascii="Frutiger Next Pro" w:hAnsi="Frutiger Next Pro"/>
          <w:b w:val="0"/>
          <w:bCs w:val="0"/>
        </w:rPr>
        <w:t>d</w:t>
      </w:r>
      <w:r w:rsidR="00484402">
        <w:rPr>
          <w:rFonts w:ascii="Frutiger Next Pro" w:hAnsi="Frutiger Next Pro"/>
          <w:b w:val="0"/>
          <w:bCs w:val="0"/>
        </w:rPr>
        <w:t xml:space="preserve">er </w:t>
      </w:r>
      <w:r w:rsidRPr="00740708">
        <w:rPr>
          <w:rFonts w:ascii="Frutiger Next Pro" w:hAnsi="Frutiger Next Pro"/>
          <w:b w:val="0"/>
          <w:bCs w:val="0"/>
        </w:rPr>
        <w:t xml:space="preserve">richtige Hebel. Derartige revolvierende Fonds bewähren sich auch international als Triebfeder der Wärmewende. Denkbar </w:t>
      </w:r>
      <w:r w:rsidR="00A6110C">
        <w:rPr>
          <w:rFonts w:ascii="Frutiger Next Pro" w:hAnsi="Frutiger Next Pro"/>
          <w:b w:val="0"/>
          <w:bCs w:val="0"/>
        </w:rPr>
        <w:t>wäre</w:t>
      </w:r>
      <w:r w:rsidRPr="00740708">
        <w:rPr>
          <w:rFonts w:ascii="Frutiger Next Pro" w:hAnsi="Frutiger Next Pro"/>
          <w:b w:val="0"/>
          <w:bCs w:val="0"/>
        </w:rPr>
        <w:t xml:space="preserve"> eine Weiterentwicklung zu einem</w:t>
      </w:r>
      <w:r w:rsidR="004C6C71">
        <w:rPr>
          <w:rFonts w:ascii="Frutiger Next Pro" w:hAnsi="Frutiger Next Pro"/>
          <w:b w:val="0"/>
          <w:bCs w:val="0"/>
        </w:rPr>
        <w:t xml:space="preserve"> </w:t>
      </w:r>
      <w:r w:rsidR="00A6110C">
        <w:rPr>
          <w:rFonts w:ascii="Frutiger Next Pro" w:hAnsi="Frutiger Next Pro"/>
          <w:b w:val="0"/>
          <w:bCs w:val="0"/>
        </w:rPr>
        <w:t>‚</w:t>
      </w:r>
      <w:r w:rsidRPr="00740708">
        <w:rPr>
          <w:rFonts w:ascii="Frutiger Next Pro" w:hAnsi="Frutiger Next Pro"/>
          <w:b w:val="0"/>
          <w:bCs w:val="0"/>
        </w:rPr>
        <w:t>Gebäudedekarbonisierungsbeitrag</w:t>
      </w:r>
      <w:r w:rsidR="00A6110C">
        <w:rPr>
          <w:rFonts w:ascii="Frutiger Next Pro" w:hAnsi="Frutiger Next Pro"/>
          <w:b w:val="0"/>
          <w:bCs w:val="0"/>
        </w:rPr>
        <w:t>‘.</w:t>
      </w:r>
      <w:r w:rsidRPr="00740708">
        <w:rPr>
          <w:rFonts w:ascii="Frutiger Next Pro" w:hAnsi="Frutiger Next Pro"/>
          <w:b w:val="0"/>
          <w:bCs w:val="0"/>
        </w:rPr>
        <w:t xml:space="preserve"> </w:t>
      </w:r>
    </w:p>
    <w:p w14:paraId="6FEB025D" w14:textId="418AD2BC" w:rsidR="003A1C90" w:rsidRPr="007753B2" w:rsidRDefault="003A1C90" w:rsidP="00A90AE3">
      <w:pPr>
        <w:pStyle w:val="Heading5"/>
        <w:spacing w:before="0" w:beforeAutospacing="0" w:after="300" w:afterAutospacing="0" w:line="360" w:lineRule="auto"/>
        <w:rPr>
          <w:rFonts w:ascii="Frutiger Next Pro" w:hAnsi="Frutiger Next Pro"/>
        </w:rPr>
      </w:pPr>
      <w:r w:rsidRPr="007753B2">
        <w:rPr>
          <w:rFonts w:ascii="Frutiger Next Pro" w:hAnsi="Frutiger Next Pro"/>
        </w:rPr>
        <w:t>Konsolidierung der Subjektförderung</w:t>
      </w:r>
      <w:r w:rsidR="007753B2">
        <w:rPr>
          <w:rFonts w:ascii="Frutiger Next Pro" w:hAnsi="Frutiger Next Pro"/>
        </w:rPr>
        <w:br/>
      </w:r>
      <w:r w:rsidRPr="00087FC1">
        <w:rPr>
          <w:rFonts w:ascii="Frutiger Next Pro" w:hAnsi="Frutiger Next Pro"/>
          <w:b w:val="0"/>
          <w:bCs w:val="0"/>
        </w:rPr>
        <w:t>Wohnbeihilfe</w:t>
      </w:r>
      <w:r w:rsidR="00484402" w:rsidRPr="00087FC1">
        <w:rPr>
          <w:rFonts w:ascii="Frutiger Next Pro" w:hAnsi="Frutiger Next Pro"/>
          <w:b w:val="0"/>
          <w:bCs w:val="0"/>
        </w:rPr>
        <w:t xml:space="preserve">, </w:t>
      </w:r>
      <w:r w:rsidRPr="00087FC1">
        <w:rPr>
          <w:rFonts w:ascii="Frutiger Next Pro" w:hAnsi="Frutiger Next Pro"/>
          <w:b w:val="0"/>
          <w:bCs w:val="0"/>
        </w:rPr>
        <w:t>Abdeckung von Wohnbedarf in der Sozialhilfe und Heizkostenzuschüsse von Bund und Ländern</w:t>
      </w:r>
      <w:r w:rsidRPr="00740708">
        <w:rPr>
          <w:rFonts w:ascii="Frutiger Next Pro" w:hAnsi="Frutiger Next Pro"/>
          <w:b w:val="0"/>
          <w:bCs w:val="0"/>
        </w:rPr>
        <w:t xml:space="preserve"> sind unzureichend aufeinander abgestimmt. Es gilt, ein innovatives Modell der Zusammenführung und Vereinheitlichung zu entwickeln, gerade auch i</w:t>
      </w:r>
      <w:r w:rsidR="00BB1E44">
        <w:rPr>
          <w:rFonts w:ascii="Frutiger Next Pro" w:hAnsi="Frutiger Next Pro"/>
          <w:b w:val="0"/>
          <w:bCs w:val="0"/>
        </w:rPr>
        <w:t>m</w:t>
      </w:r>
      <w:r w:rsidRPr="00740708">
        <w:rPr>
          <w:rFonts w:ascii="Frutiger Next Pro" w:hAnsi="Frutiger Next Pro"/>
          <w:b w:val="0"/>
          <w:bCs w:val="0"/>
        </w:rPr>
        <w:t xml:space="preserve"> Hinblick auf die Wohnhaussanierung und die Berücksichtigung der Bedürfnisse armer Haushalte. </w:t>
      </w:r>
    </w:p>
    <w:p w14:paraId="6AA28EF1" w14:textId="3216D2AE" w:rsidR="003A1C90" w:rsidRPr="00740708" w:rsidRDefault="003A1C90" w:rsidP="00A90AE3">
      <w:pPr>
        <w:pStyle w:val="Heading5"/>
        <w:spacing w:before="0" w:beforeAutospacing="0" w:after="300" w:afterAutospacing="0" w:line="360" w:lineRule="auto"/>
        <w:rPr>
          <w:rFonts w:ascii="Frutiger Next Pro" w:hAnsi="Frutiger Next Pro"/>
          <w:b w:val="0"/>
          <w:bCs w:val="0"/>
        </w:rPr>
      </w:pPr>
      <w:r w:rsidRPr="007753B2">
        <w:rPr>
          <w:rFonts w:ascii="Frutiger Next Pro" w:hAnsi="Frutiger Next Pro"/>
        </w:rPr>
        <w:t>Verknüpfung von Wohnbauförderung und Raumordnung</w:t>
      </w:r>
      <w:r w:rsidR="007753B2" w:rsidRPr="007753B2">
        <w:rPr>
          <w:rFonts w:ascii="Frutiger Next Pro" w:hAnsi="Frutiger Next Pro"/>
        </w:rPr>
        <w:br/>
      </w:r>
      <w:r w:rsidRPr="00740708">
        <w:rPr>
          <w:rFonts w:ascii="Frutiger Next Pro" w:hAnsi="Frutiger Next Pro"/>
          <w:b w:val="0"/>
          <w:bCs w:val="0"/>
        </w:rPr>
        <w:t xml:space="preserve">Innovationen in mehreren Bundesländern zeigen das sehr große Potenzial von Instrumenten auf, die die Stärken der jeweiligen Rechtsmaterien </w:t>
      </w:r>
      <w:r w:rsidR="00A6110C" w:rsidRPr="00740708">
        <w:rPr>
          <w:rFonts w:ascii="Frutiger Next Pro" w:hAnsi="Frutiger Next Pro"/>
          <w:b w:val="0"/>
          <w:bCs w:val="0"/>
        </w:rPr>
        <w:t>kombinieren,</w:t>
      </w:r>
      <w:r w:rsidRPr="00740708">
        <w:rPr>
          <w:rFonts w:ascii="Frutiger Next Pro" w:hAnsi="Frutiger Next Pro"/>
          <w:b w:val="0"/>
          <w:bCs w:val="0"/>
        </w:rPr>
        <w:t xml:space="preserve"> und zwar gleichermaßen im Neubau und bei der Schaffung kompakterer Ortskerne durch Renovierung und Nachverdichtung. Ziele und Grundsätze sollten stärker länderübergreifend festgelegt werden, insbesondere i</w:t>
      </w:r>
      <w:r w:rsidR="00BB1E44">
        <w:rPr>
          <w:rFonts w:ascii="Frutiger Next Pro" w:hAnsi="Frutiger Next Pro"/>
          <w:b w:val="0"/>
          <w:bCs w:val="0"/>
        </w:rPr>
        <w:t>m</w:t>
      </w:r>
      <w:r w:rsidRPr="00740708">
        <w:rPr>
          <w:rFonts w:ascii="Frutiger Next Pro" w:hAnsi="Frutiger Next Pro"/>
          <w:b w:val="0"/>
          <w:bCs w:val="0"/>
        </w:rPr>
        <w:t xml:space="preserve"> Hinblick auf die Herausforderung von netto-null Flächenversiegelung. Wesentlich </w:t>
      </w:r>
      <w:r w:rsidR="00A6110C">
        <w:rPr>
          <w:rFonts w:ascii="Frutiger Next Pro" w:hAnsi="Frutiger Next Pro"/>
          <w:b w:val="0"/>
          <w:bCs w:val="0"/>
        </w:rPr>
        <w:t>ist</w:t>
      </w:r>
      <w:r w:rsidRPr="00740708">
        <w:rPr>
          <w:rFonts w:ascii="Frutiger Next Pro" w:hAnsi="Frutiger Next Pro"/>
          <w:b w:val="0"/>
          <w:bCs w:val="0"/>
        </w:rPr>
        <w:t xml:space="preserve"> auch, die Verfassungsmäßigkeit der Vertragsraumordnung endlich zu klären.</w:t>
      </w:r>
    </w:p>
    <w:p w14:paraId="47A3D78F" w14:textId="309D27C4" w:rsidR="003A1C90" w:rsidRPr="007753B2" w:rsidRDefault="004C6C71" w:rsidP="007753B2">
      <w:pPr>
        <w:pStyle w:val="Heading5"/>
        <w:spacing w:before="0" w:beforeAutospacing="0" w:after="450" w:afterAutospacing="0" w:line="360" w:lineRule="auto"/>
        <w:rPr>
          <w:rFonts w:ascii="Frutiger Next Pro" w:hAnsi="Frutiger Next Pro"/>
        </w:rPr>
      </w:pPr>
      <w:r>
        <w:rPr>
          <w:rFonts w:ascii="Frutiger Next Pro" w:hAnsi="Frutiger Next Pro"/>
        </w:rPr>
        <w:t>B</w:t>
      </w:r>
      <w:r w:rsidR="003A1C90" w:rsidRPr="007753B2">
        <w:rPr>
          <w:rFonts w:ascii="Frutiger Next Pro" w:hAnsi="Frutiger Next Pro"/>
        </w:rPr>
        <w:t>essere Nutzung der Potenziale des Grundverkehrsrechts und der Besteuerung von Grund und Boden</w:t>
      </w:r>
      <w:r w:rsidR="007753B2">
        <w:rPr>
          <w:rFonts w:ascii="Frutiger Next Pro" w:hAnsi="Frutiger Next Pro"/>
        </w:rPr>
        <w:t xml:space="preserve"> </w:t>
      </w:r>
      <w:r w:rsidR="007753B2">
        <w:rPr>
          <w:rFonts w:ascii="Frutiger Next Pro" w:hAnsi="Frutiger Next Pro"/>
        </w:rPr>
        <w:br/>
      </w:r>
      <w:r w:rsidR="003A1C90" w:rsidRPr="00740708">
        <w:rPr>
          <w:rFonts w:ascii="Frutiger Next Pro" w:hAnsi="Frutiger Next Pro"/>
          <w:b w:val="0"/>
          <w:bCs w:val="0"/>
        </w:rPr>
        <w:t xml:space="preserve">Diese beiden Rechtsmaterien besitzen große Potenziale für eine sorgfältigere Nutzung von Grund und Boden, für vermehrte Gebäudesanierungen und die Innenentwicklung von Gemeinden. </w:t>
      </w:r>
    </w:p>
    <w:p w14:paraId="6BEA5457" w14:textId="77777777" w:rsidR="00A6110C" w:rsidRDefault="00A6110C" w:rsidP="007753B2">
      <w:pPr>
        <w:pStyle w:val="Heading5"/>
        <w:spacing w:before="0" w:beforeAutospacing="0" w:after="450" w:afterAutospacing="0" w:line="360" w:lineRule="auto"/>
        <w:rPr>
          <w:rFonts w:ascii="Frutiger Next Pro" w:hAnsi="Frutiger Next Pro"/>
        </w:rPr>
      </w:pPr>
    </w:p>
    <w:p w14:paraId="37111A4B" w14:textId="77777777" w:rsidR="00A6110C" w:rsidRDefault="00A6110C" w:rsidP="007753B2">
      <w:pPr>
        <w:pStyle w:val="Heading5"/>
        <w:spacing w:before="0" w:beforeAutospacing="0" w:after="450" w:afterAutospacing="0" w:line="360" w:lineRule="auto"/>
        <w:rPr>
          <w:rFonts w:ascii="Frutiger Next Pro" w:hAnsi="Frutiger Next Pro"/>
        </w:rPr>
      </w:pPr>
    </w:p>
    <w:p w14:paraId="118723B1" w14:textId="4B8AD6B5" w:rsidR="003A1C90" w:rsidRPr="007753B2" w:rsidRDefault="003A1C90" w:rsidP="00A90AE3">
      <w:pPr>
        <w:pStyle w:val="Heading5"/>
        <w:spacing w:before="0" w:beforeAutospacing="0" w:after="300" w:afterAutospacing="0" w:line="360" w:lineRule="auto"/>
        <w:rPr>
          <w:rFonts w:ascii="Frutiger Next Pro" w:hAnsi="Frutiger Next Pro"/>
        </w:rPr>
      </w:pPr>
      <w:r w:rsidRPr="007753B2">
        <w:rPr>
          <w:rFonts w:ascii="Frutiger Next Pro" w:hAnsi="Frutiger Next Pro"/>
        </w:rPr>
        <w:t>Unterstützung der Gemeinden bei der Dekarbonisierung ihrer Gebäudebestände</w:t>
      </w:r>
      <w:r w:rsidR="007753B2">
        <w:rPr>
          <w:rFonts w:ascii="Frutiger Next Pro" w:hAnsi="Frutiger Next Pro"/>
        </w:rPr>
        <w:br/>
      </w:r>
      <w:r w:rsidRPr="00740708">
        <w:rPr>
          <w:rFonts w:ascii="Frutiger Next Pro" w:hAnsi="Frutiger Next Pro"/>
          <w:b w:val="0"/>
          <w:bCs w:val="0"/>
        </w:rPr>
        <w:t>Viele Gemeinden sind mit der Herausforderung der Wärmewende überfordert. Es sind</w:t>
      </w:r>
      <w:r w:rsidR="004C6C71">
        <w:rPr>
          <w:rFonts w:ascii="Frutiger Next Pro" w:hAnsi="Frutiger Next Pro"/>
          <w:b w:val="0"/>
          <w:bCs w:val="0"/>
        </w:rPr>
        <w:t xml:space="preserve"> daher</w:t>
      </w:r>
      <w:r w:rsidRPr="00740708">
        <w:rPr>
          <w:rFonts w:ascii="Frutiger Next Pro" w:hAnsi="Frutiger Next Pro"/>
          <w:b w:val="0"/>
          <w:bCs w:val="0"/>
        </w:rPr>
        <w:t xml:space="preserve"> finanzielle und nicht-f</w:t>
      </w:r>
      <w:r w:rsidR="00087FC1">
        <w:rPr>
          <w:rFonts w:ascii="Frutiger Next Pro" w:hAnsi="Frutiger Next Pro"/>
          <w:b w:val="0"/>
          <w:bCs w:val="0"/>
        </w:rPr>
        <w:t>i</w:t>
      </w:r>
      <w:r w:rsidRPr="00740708">
        <w:rPr>
          <w:rFonts w:ascii="Frutiger Next Pro" w:hAnsi="Frutiger Next Pro"/>
          <w:b w:val="0"/>
          <w:bCs w:val="0"/>
        </w:rPr>
        <w:t xml:space="preserve">nanzielle Maßnahmen nötig, </w:t>
      </w:r>
      <w:r w:rsidR="00A6110C">
        <w:rPr>
          <w:rFonts w:ascii="Frutiger Next Pro" w:hAnsi="Frutiger Next Pro"/>
          <w:b w:val="0"/>
          <w:bCs w:val="0"/>
        </w:rPr>
        <w:t xml:space="preserve">um dann die richtigen </w:t>
      </w:r>
      <w:r w:rsidRPr="00740708">
        <w:rPr>
          <w:rFonts w:ascii="Frutiger Next Pro" w:hAnsi="Frutiger Next Pro"/>
          <w:b w:val="0"/>
          <w:bCs w:val="0"/>
        </w:rPr>
        <w:t>Rahmenbedingungen zu schaffen</w:t>
      </w:r>
      <w:r w:rsidR="00A6110C">
        <w:rPr>
          <w:rFonts w:ascii="Frutiger Next Pro" w:hAnsi="Frutiger Next Pro"/>
          <w:b w:val="0"/>
          <w:bCs w:val="0"/>
        </w:rPr>
        <w:t>.</w:t>
      </w:r>
    </w:p>
    <w:p w14:paraId="723058AD" w14:textId="0FC698BE" w:rsidR="003A1C90" w:rsidRDefault="003A1C90" w:rsidP="00A90AE3">
      <w:pPr>
        <w:pStyle w:val="Heading5"/>
        <w:spacing w:before="0" w:beforeAutospacing="0" w:after="300" w:afterAutospacing="0" w:line="360" w:lineRule="auto"/>
        <w:rPr>
          <w:rFonts w:ascii="Frutiger Next Pro" w:hAnsi="Frutiger Next Pro"/>
          <w:b w:val="0"/>
          <w:bCs w:val="0"/>
        </w:rPr>
      </w:pPr>
      <w:r w:rsidRPr="007753B2">
        <w:rPr>
          <w:rFonts w:ascii="Frutiger Next Pro" w:hAnsi="Frutiger Next Pro"/>
        </w:rPr>
        <w:t>Konsolidierung der Datenbasis</w:t>
      </w:r>
      <w:r w:rsidR="007753B2">
        <w:rPr>
          <w:rFonts w:ascii="Frutiger Next Pro" w:hAnsi="Frutiger Next Pro"/>
        </w:rPr>
        <w:br/>
      </w:r>
      <w:r w:rsidRPr="00740708">
        <w:rPr>
          <w:rFonts w:ascii="Frutiger Next Pro" w:hAnsi="Frutiger Next Pro"/>
          <w:b w:val="0"/>
          <w:bCs w:val="0"/>
        </w:rPr>
        <w:t xml:space="preserve">Informierte Entscheidungen erfordern zuverlässige Daten. In vielen wohnungsbezogenen Bereichen bestehen massive Defizite. Besonders wichtig ist die konsequente Umsetzung einer Energieausweisdatenbank auf Bundesebene. </w:t>
      </w:r>
    </w:p>
    <w:p w14:paraId="22330EFD" w14:textId="79266B63" w:rsidR="00E00D3E" w:rsidRDefault="00E00D3E" w:rsidP="00E00D3E">
      <w:pPr>
        <w:pStyle w:val="Heading5"/>
        <w:spacing w:before="0" w:beforeAutospacing="0" w:after="450" w:afterAutospacing="0" w:line="360" w:lineRule="auto"/>
        <w:rPr>
          <w:rFonts w:ascii="Frutiger Next Pro" w:hAnsi="Frutiger Next Pro"/>
          <w:b w:val="0"/>
          <w:bCs w:val="0"/>
        </w:rPr>
      </w:pPr>
      <w:r>
        <w:rPr>
          <w:rFonts w:ascii="Frutiger Next Pro" w:hAnsi="Frutiger Next Pro"/>
          <w:b w:val="0"/>
          <w:bCs w:val="0"/>
        </w:rPr>
        <w:t>„Wann, wenn nicht jetzt</w:t>
      </w:r>
      <w:r w:rsidR="00BB1E44">
        <w:rPr>
          <w:rFonts w:ascii="Frutiger Next Pro" w:hAnsi="Frutiger Next Pro"/>
          <w:b w:val="0"/>
          <w:bCs w:val="0"/>
        </w:rPr>
        <w:t>,</w:t>
      </w:r>
      <w:r>
        <w:rPr>
          <w:rFonts w:ascii="Frutiger Next Pro" w:hAnsi="Frutiger Next Pro"/>
          <w:b w:val="0"/>
          <w:bCs w:val="0"/>
        </w:rPr>
        <w:t xml:space="preserve"> ist die Zeit reif, um diese notwendige</w:t>
      </w:r>
      <w:r w:rsidR="00BB1E44">
        <w:rPr>
          <w:rFonts w:ascii="Frutiger Next Pro" w:hAnsi="Frutiger Next Pro"/>
          <w:b w:val="0"/>
          <w:bCs w:val="0"/>
        </w:rPr>
        <w:t>n</w:t>
      </w:r>
      <w:r>
        <w:rPr>
          <w:rFonts w:ascii="Frutiger Next Pro" w:hAnsi="Frutiger Next Pro"/>
          <w:b w:val="0"/>
          <w:bCs w:val="0"/>
        </w:rPr>
        <w:t xml:space="preserve"> und</w:t>
      </w:r>
      <w:r w:rsidR="00A6110C">
        <w:rPr>
          <w:rFonts w:ascii="Frutiger Next Pro" w:hAnsi="Frutiger Next Pro"/>
          <w:b w:val="0"/>
          <w:bCs w:val="0"/>
        </w:rPr>
        <w:t>,</w:t>
      </w:r>
      <w:r>
        <w:rPr>
          <w:rFonts w:ascii="Frutiger Next Pro" w:hAnsi="Frutiger Next Pro"/>
          <w:b w:val="0"/>
          <w:bCs w:val="0"/>
        </w:rPr>
        <w:t xml:space="preserve"> aus unserer Sicht</w:t>
      </w:r>
      <w:r w:rsidR="00A6110C">
        <w:rPr>
          <w:rFonts w:ascii="Frutiger Next Pro" w:hAnsi="Frutiger Next Pro"/>
          <w:b w:val="0"/>
          <w:bCs w:val="0"/>
        </w:rPr>
        <w:t>,</w:t>
      </w:r>
      <w:r>
        <w:rPr>
          <w:rFonts w:ascii="Frutiger Next Pro" w:hAnsi="Frutiger Next Pro"/>
          <w:b w:val="0"/>
          <w:bCs w:val="0"/>
        </w:rPr>
        <w:t xml:space="preserve"> längst überfällige</w:t>
      </w:r>
      <w:r w:rsidR="00A6110C">
        <w:rPr>
          <w:rFonts w:ascii="Frutiger Next Pro" w:hAnsi="Frutiger Next Pro"/>
          <w:b w:val="0"/>
          <w:bCs w:val="0"/>
        </w:rPr>
        <w:t>n</w:t>
      </w:r>
      <w:r>
        <w:rPr>
          <w:rFonts w:ascii="Frutiger Next Pro" w:hAnsi="Frutiger Next Pro"/>
          <w:b w:val="0"/>
          <w:bCs w:val="0"/>
        </w:rPr>
        <w:t xml:space="preserve"> Weichenstellung</w:t>
      </w:r>
      <w:r w:rsidR="00A6110C">
        <w:rPr>
          <w:rFonts w:ascii="Frutiger Next Pro" w:hAnsi="Frutiger Next Pro"/>
          <w:b w:val="0"/>
          <w:bCs w:val="0"/>
        </w:rPr>
        <w:t>en</w:t>
      </w:r>
      <w:r>
        <w:rPr>
          <w:rFonts w:ascii="Frutiger Next Pro" w:hAnsi="Frutiger Next Pro"/>
          <w:b w:val="0"/>
          <w:bCs w:val="0"/>
        </w:rPr>
        <w:t xml:space="preserve"> für </w:t>
      </w:r>
      <w:r w:rsidR="00A6110C">
        <w:rPr>
          <w:rFonts w:ascii="Frutiger Next Pro" w:hAnsi="Frutiger Next Pro"/>
          <w:b w:val="0"/>
          <w:bCs w:val="0"/>
        </w:rPr>
        <w:t xml:space="preserve">eine </w:t>
      </w:r>
      <w:r>
        <w:rPr>
          <w:rFonts w:ascii="Frutiger Next Pro" w:hAnsi="Frutiger Next Pro"/>
          <w:b w:val="0"/>
          <w:bCs w:val="0"/>
        </w:rPr>
        <w:t>erfolgreiche Wärmewende zu stellen.</w:t>
      </w:r>
      <w:r w:rsidR="00A6110C">
        <w:rPr>
          <w:rFonts w:ascii="Frutiger Next Pro" w:hAnsi="Frutiger Next Pro"/>
          <w:b w:val="0"/>
          <w:bCs w:val="0"/>
        </w:rPr>
        <w:t xml:space="preserve"> Wir haben viele Hebel dafür selbst in der Hand.</w:t>
      </w:r>
      <w:r>
        <w:rPr>
          <w:rFonts w:ascii="Frutiger Next Pro" w:hAnsi="Frutiger Next Pro"/>
          <w:b w:val="0"/>
          <w:bCs w:val="0"/>
        </w:rPr>
        <w:t xml:space="preserve"> Ich appelliere daher</w:t>
      </w:r>
      <w:r w:rsidR="0059240F">
        <w:rPr>
          <w:rFonts w:ascii="Frutiger Next Pro" w:hAnsi="Frutiger Next Pro"/>
          <w:b w:val="0"/>
          <w:bCs w:val="0"/>
        </w:rPr>
        <w:t xml:space="preserve"> nochmals</w:t>
      </w:r>
      <w:r>
        <w:rPr>
          <w:rFonts w:ascii="Frutiger Next Pro" w:hAnsi="Frutiger Next Pro"/>
          <w:b w:val="0"/>
          <w:bCs w:val="0"/>
        </w:rPr>
        <w:t xml:space="preserve"> an alle Verhandlerin:nnen des Finanzausgleichs sich hier ihrer Verantwortung </w:t>
      </w:r>
      <w:r w:rsidR="0059240F">
        <w:rPr>
          <w:rFonts w:ascii="Frutiger Next Pro" w:hAnsi="Frutiger Next Pro"/>
          <w:b w:val="0"/>
          <w:bCs w:val="0"/>
        </w:rPr>
        <w:t>für den Klimaschutz</w:t>
      </w:r>
      <w:r>
        <w:rPr>
          <w:rFonts w:ascii="Frutiger Next Pro" w:hAnsi="Frutiger Next Pro"/>
          <w:b w:val="0"/>
          <w:bCs w:val="0"/>
        </w:rPr>
        <w:t xml:space="preserve"> zu stellen</w:t>
      </w:r>
      <w:r w:rsidR="0059240F">
        <w:rPr>
          <w:rFonts w:ascii="Frutiger Next Pro" w:hAnsi="Frutiger Next Pro"/>
          <w:b w:val="0"/>
          <w:bCs w:val="0"/>
        </w:rPr>
        <w:t xml:space="preserve"> –  für uns und  für alle zukünftigen Generationen. </w:t>
      </w:r>
      <w:r w:rsidR="00A6110C">
        <w:rPr>
          <w:rFonts w:ascii="Frutiger Next Pro" w:hAnsi="Frutiger Next Pro"/>
          <w:b w:val="0"/>
          <w:bCs w:val="0"/>
        </w:rPr>
        <w:br/>
      </w:r>
      <w:r w:rsidR="0059240F">
        <w:rPr>
          <w:rFonts w:ascii="Frutiger Next Pro" w:hAnsi="Frutiger Next Pro"/>
          <w:b w:val="0"/>
          <w:bCs w:val="0"/>
        </w:rPr>
        <w:t xml:space="preserve">Das ewige </w:t>
      </w:r>
      <w:r w:rsidR="00A6110C">
        <w:rPr>
          <w:rFonts w:ascii="Frutiger Next Pro" w:hAnsi="Frutiger Next Pro"/>
          <w:b w:val="0"/>
          <w:bCs w:val="0"/>
        </w:rPr>
        <w:t>Aufschieben</w:t>
      </w:r>
      <w:r w:rsidR="0059240F">
        <w:rPr>
          <w:rFonts w:ascii="Frutiger Next Pro" w:hAnsi="Frutiger Next Pro"/>
          <w:b w:val="0"/>
          <w:bCs w:val="0"/>
        </w:rPr>
        <w:t xml:space="preserve"> auf übermorgen ist keine Option mehr“, </w:t>
      </w:r>
      <w:r>
        <w:rPr>
          <w:rFonts w:ascii="Frutiger Next Pro" w:hAnsi="Frutiger Next Pro"/>
          <w:b w:val="0"/>
          <w:bCs w:val="0"/>
        </w:rPr>
        <w:t xml:space="preserve">resümiert DI </w:t>
      </w:r>
      <w:r w:rsidR="00E71884">
        <w:rPr>
          <w:rFonts w:ascii="Frutiger Next Pro" w:hAnsi="Frutiger Next Pro"/>
          <w:b w:val="0"/>
          <w:bCs w:val="0"/>
        </w:rPr>
        <w:t>Ulla Unzeitig</w:t>
      </w:r>
      <w:r>
        <w:rPr>
          <w:rFonts w:ascii="Frutiger Next Pro" w:hAnsi="Frutiger Next Pro"/>
          <w:b w:val="0"/>
          <w:bCs w:val="0"/>
        </w:rPr>
        <w:t>, Vorstand RENOWAVE.AT</w:t>
      </w:r>
      <w:r w:rsidR="00BB1E44">
        <w:rPr>
          <w:rFonts w:ascii="Frutiger Next Pro" w:hAnsi="Frutiger Next Pro"/>
          <w:b w:val="0"/>
          <w:bCs w:val="0"/>
        </w:rPr>
        <w:t>.</w:t>
      </w:r>
    </w:p>
    <w:p w14:paraId="6BE5F27A" w14:textId="6F942987" w:rsidR="0021533B" w:rsidRDefault="00867091" w:rsidP="0021533B">
      <w:pPr>
        <w:pStyle w:val="NormalWeb"/>
        <w:spacing w:before="0" w:beforeAutospacing="0" w:after="240" w:afterAutospacing="0" w:line="360" w:lineRule="auto"/>
        <w:rPr>
          <w:rFonts w:ascii="Frutiger Next Pro" w:hAnsi="Frutiger Next Pro"/>
          <w:b/>
          <w:bCs/>
          <w:sz w:val="16"/>
          <w:szCs w:val="16"/>
        </w:rPr>
      </w:pPr>
      <w:r w:rsidRPr="00647E41">
        <w:rPr>
          <w:rFonts w:ascii="Frutiger Next Pro" w:hAnsi="Frutiger Next Pro"/>
          <w:b/>
          <w:bCs/>
          <w:sz w:val="16"/>
          <w:szCs w:val="16"/>
          <w:lang w:eastAsia="de-DE"/>
        </w:rPr>
        <w:t xml:space="preserve">Das Innovationslabor </w:t>
      </w:r>
      <w:r w:rsidR="004C6C71" w:rsidRPr="00647E41">
        <w:rPr>
          <w:rFonts w:ascii="Frutiger Next Pro" w:hAnsi="Frutiger Next Pro"/>
          <w:b/>
          <w:bCs/>
          <w:sz w:val="16"/>
          <w:szCs w:val="16"/>
          <w:lang w:eastAsia="de-DE"/>
        </w:rPr>
        <w:t xml:space="preserve">RENOWAVE.AT </w:t>
      </w:r>
      <w:r w:rsidR="00BB0ABB" w:rsidRPr="0070720E">
        <w:rPr>
          <w:rFonts w:ascii="Frutiger Next Pro" w:hAnsi="Frutiger Next Pro"/>
          <w:sz w:val="16"/>
          <w:szCs w:val="16"/>
          <w:lang w:eastAsia="de-DE"/>
        </w:rPr>
        <w:t xml:space="preserve">wurde im Rahmen des </w:t>
      </w:r>
      <w:r w:rsidR="00BB0ABB" w:rsidRPr="00647E41">
        <w:rPr>
          <w:rFonts w:ascii="Frutiger Next Pro" w:hAnsi="Frutiger Next Pro"/>
          <w:b/>
          <w:bCs/>
          <w:sz w:val="16"/>
          <w:szCs w:val="16"/>
          <w:lang w:eastAsia="de-DE"/>
        </w:rPr>
        <w:t>BMK-Programms „Stadt der Zukunft“</w:t>
      </w:r>
      <w:r w:rsidR="00BB0ABB" w:rsidRPr="0070720E">
        <w:rPr>
          <w:rFonts w:ascii="Frutiger Next Pro" w:hAnsi="Frutiger Next Pro"/>
          <w:sz w:val="16"/>
          <w:szCs w:val="16"/>
          <w:lang w:eastAsia="de-DE"/>
        </w:rPr>
        <w:t xml:space="preserve"> initiiert, um Kooperationen und Synergien im Forschungsbereich „</w:t>
      </w:r>
      <w:r w:rsidRPr="00EE1CDA">
        <w:rPr>
          <w:rFonts w:ascii="Frutiger Next Pro" w:hAnsi="Frutiger Next Pro"/>
          <w:sz w:val="16"/>
          <w:szCs w:val="16"/>
          <w:lang w:eastAsia="de-DE"/>
        </w:rPr>
        <w:t>klimaneutrale Gebäude- und Quartierssanierungen in ganz Österreich</w:t>
      </w:r>
      <w:r w:rsidR="00BB0ABB" w:rsidRPr="0070720E">
        <w:rPr>
          <w:rFonts w:ascii="Frutiger Next Pro" w:hAnsi="Frutiger Next Pro"/>
          <w:sz w:val="16"/>
          <w:szCs w:val="16"/>
          <w:lang w:eastAsia="de-DE"/>
        </w:rPr>
        <w:t>“ zu unterstützen.</w:t>
      </w:r>
      <w:r>
        <w:t xml:space="preserve"> </w:t>
      </w:r>
      <w:r w:rsidR="00992243" w:rsidRPr="00397C3F">
        <w:rPr>
          <w:rFonts w:ascii="Frutiger Next Pro" w:hAnsi="Frutiger Next Pro"/>
          <w:sz w:val="16"/>
          <w:szCs w:val="16"/>
          <w:lang w:eastAsia="de-DE"/>
        </w:rPr>
        <w:t xml:space="preserve">Es </w:t>
      </w:r>
      <w:r w:rsidR="004C6C71" w:rsidRPr="00EE1CDA">
        <w:rPr>
          <w:rFonts w:ascii="Frutiger Next Pro" w:hAnsi="Frutiger Next Pro"/>
          <w:sz w:val="16"/>
          <w:szCs w:val="16"/>
          <w:lang w:eastAsia="de-DE"/>
        </w:rPr>
        <w:t xml:space="preserve">wurde im Jänner 2022 </w:t>
      </w:r>
      <w:r w:rsidR="00992243">
        <w:rPr>
          <w:rFonts w:ascii="Frutiger Next Pro" w:hAnsi="Frutiger Next Pro"/>
          <w:sz w:val="16"/>
          <w:szCs w:val="16"/>
          <w:lang w:eastAsia="de-DE"/>
        </w:rPr>
        <w:t>als zentrale</w:t>
      </w:r>
      <w:r w:rsidR="004C6C71" w:rsidRPr="00EE1CDA">
        <w:rPr>
          <w:rFonts w:ascii="Frutiger Next Pro" w:hAnsi="Frutiger Next Pro"/>
          <w:sz w:val="16"/>
          <w:szCs w:val="16"/>
          <w:lang w:eastAsia="de-DE"/>
        </w:rPr>
        <w:t xml:space="preserve"> Anlaufstelle für Innovationsvorhaben im Sanierungsbereich </w:t>
      </w:r>
      <w:r w:rsidR="00B50890">
        <w:rPr>
          <w:rFonts w:ascii="Frutiger Next Pro" w:hAnsi="Frutiger Next Pro"/>
          <w:sz w:val="16"/>
          <w:szCs w:val="16"/>
          <w:lang w:eastAsia="de-DE"/>
        </w:rPr>
        <w:t>für</w:t>
      </w:r>
      <w:r w:rsidR="00B50890" w:rsidRPr="00EE1CDA">
        <w:rPr>
          <w:rFonts w:ascii="Frutiger Next Pro" w:hAnsi="Frutiger Next Pro"/>
          <w:sz w:val="16"/>
          <w:szCs w:val="16"/>
          <w:lang w:eastAsia="de-DE"/>
        </w:rPr>
        <w:t xml:space="preserve"> </w:t>
      </w:r>
      <w:r w:rsidR="004C6C71" w:rsidRPr="00EE1CDA">
        <w:rPr>
          <w:rFonts w:ascii="Frutiger Next Pro" w:hAnsi="Frutiger Next Pro"/>
          <w:sz w:val="16"/>
          <w:szCs w:val="16"/>
          <w:lang w:eastAsia="de-DE"/>
        </w:rPr>
        <w:t>Demonstrationsgebäuden und -quartieren,</w:t>
      </w:r>
      <w:r w:rsidR="00B50890">
        <w:rPr>
          <w:rFonts w:ascii="Frutiger Next Pro" w:hAnsi="Frutiger Next Pro"/>
          <w:sz w:val="16"/>
          <w:szCs w:val="16"/>
          <w:lang w:eastAsia="de-DE"/>
        </w:rPr>
        <w:t xml:space="preserve"> gegründet</w:t>
      </w:r>
      <w:r w:rsidR="004C6C71" w:rsidRPr="00EE1CDA">
        <w:rPr>
          <w:rFonts w:ascii="Frutiger Next Pro" w:hAnsi="Frutiger Next Pro"/>
          <w:sz w:val="16"/>
          <w:szCs w:val="16"/>
          <w:lang w:eastAsia="de-DE"/>
        </w:rPr>
        <w:t xml:space="preserve"> </w:t>
      </w:r>
      <w:r w:rsidR="00D06596">
        <w:rPr>
          <w:rFonts w:ascii="Frutiger Next Pro" w:hAnsi="Frutiger Next Pro"/>
          <w:sz w:val="16"/>
          <w:szCs w:val="16"/>
          <w:lang w:eastAsia="de-DE"/>
        </w:rPr>
        <w:t xml:space="preserve">und setzt </w:t>
      </w:r>
      <w:r w:rsidR="004C6C71" w:rsidRPr="00EE1CDA">
        <w:rPr>
          <w:rFonts w:ascii="Frutiger Next Pro" w:hAnsi="Frutiger Next Pro"/>
          <w:sz w:val="16"/>
          <w:szCs w:val="16"/>
          <w:lang w:eastAsia="de-DE"/>
        </w:rPr>
        <w:t>Impulse für einen klimaneutralen Gebäudebestand</w:t>
      </w:r>
      <w:r w:rsidR="0021533B">
        <w:rPr>
          <w:rFonts w:ascii="Frutiger Next Pro" w:hAnsi="Frutiger Next Pro"/>
          <w:sz w:val="16"/>
          <w:szCs w:val="16"/>
          <w:lang w:eastAsia="de-DE"/>
        </w:rPr>
        <w:t>.</w:t>
      </w:r>
      <w:r w:rsidR="004C6C71" w:rsidRPr="00EE1CDA">
        <w:rPr>
          <w:rFonts w:ascii="Frutiger Next Pro" w:hAnsi="Frutiger Next Pro"/>
          <w:sz w:val="16"/>
          <w:szCs w:val="16"/>
          <w:lang w:eastAsia="de-DE"/>
        </w:rPr>
        <w:t xml:space="preserve"> Ziel ist es, hochwertige Sanierungen einfacher, kostengünstiger und rascher umsetzbar zu machen und dafür Innovationen zu forcieren. RENOWAVE.AT gestaltet und bietet Experimentierräume und Laborinfrastruktur, um die besten Ideen auf den Weg zu bringen. </w:t>
      </w:r>
      <w:r w:rsidR="004C6C71" w:rsidRPr="00EE1CDA">
        <w:rPr>
          <w:rFonts w:ascii="Frutiger Next Pro" w:hAnsi="Frutiger Next Pro"/>
          <w:sz w:val="16"/>
          <w:szCs w:val="16"/>
          <w:lang w:eastAsia="de-DE"/>
        </w:rPr>
        <w:br/>
      </w:r>
      <w:r w:rsidR="004C6C71" w:rsidRPr="00EE1CDA">
        <w:rPr>
          <w:rFonts w:ascii="Frutiger Next Pro" w:hAnsi="Frutiger Next Pro"/>
          <w:sz w:val="16"/>
          <w:szCs w:val="16"/>
        </w:rPr>
        <w:t xml:space="preserve">Mehr Informationen unter  </w:t>
      </w:r>
      <w:hyperlink r:id="rId11" w:history="1">
        <w:r w:rsidR="004C6C71" w:rsidRPr="00EE1CDA">
          <w:rPr>
            <w:rStyle w:val="Hyperlink"/>
            <w:rFonts w:ascii="Frutiger Next Pro" w:hAnsi="Frutiger Next Pro"/>
            <w:sz w:val="16"/>
            <w:szCs w:val="16"/>
          </w:rPr>
          <w:t>www.renowave.at</w:t>
        </w:r>
      </w:hyperlink>
      <w:r w:rsidR="004C6C71" w:rsidRPr="00EE1CDA">
        <w:rPr>
          <w:rFonts w:ascii="Frutiger Next Pro" w:hAnsi="Frutiger Next Pro"/>
          <w:sz w:val="16"/>
          <w:szCs w:val="16"/>
        </w:rPr>
        <w:br/>
      </w:r>
      <w:r w:rsidR="004C6C71" w:rsidRPr="00EE1CDA">
        <w:rPr>
          <w:rFonts w:ascii="Frutiger Next Pro" w:hAnsi="Frutiger Next Pro"/>
          <w:sz w:val="16"/>
          <w:szCs w:val="16"/>
        </w:rPr>
        <w:br/>
      </w:r>
      <w:r w:rsidR="004C6C71" w:rsidRPr="0021533B">
        <w:rPr>
          <w:rFonts w:ascii="Frutiger Next Pro" w:hAnsi="Frutiger Next Pro"/>
          <w:sz w:val="16"/>
          <w:szCs w:val="16"/>
        </w:rPr>
        <w:t xml:space="preserve">Bilddownload: </w:t>
      </w:r>
      <w:hyperlink r:id="rId12" w:history="1">
        <w:r w:rsidR="0021533B" w:rsidRPr="003E6965">
          <w:rPr>
            <w:rStyle w:val="Hyperlink"/>
            <w:rFonts w:ascii="Frutiger Next Pro" w:hAnsi="Frutiger Next Pro"/>
            <w:sz w:val="16"/>
            <w:szCs w:val="16"/>
          </w:rPr>
          <w:t>https://we.tl/t-uyx2gdwG40</w:t>
        </w:r>
      </w:hyperlink>
      <w:r w:rsidR="009C0D97">
        <w:rPr>
          <w:rFonts w:ascii="Frutiger Next Pro" w:hAnsi="Frutiger Next Pro"/>
          <w:sz w:val="16"/>
          <w:szCs w:val="16"/>
        </w:rPr>
        <w:br/>
      </w:r>
      <w:r w:rsidR="0021533B" w:rsidRPr="00EE1CDA">
        <w:rPr>
          <w:rFonts w:ascii="Frutiger Next Pro" w:hAnsi="Frutiger Next Pro"/>
          <w:sz w:val="16"/>
          <w:szCs w:val="16"/>
        </w:rPr>
        <w:t>© Petra Rautenstrauch</w:t>
      </w:r>
      <w:r w:rsidR="0021533B">
        <w:rPr>
          <w:rFonts w:ascii="Frutiger Next Pro" w:hAnsi="Frutiger Next Pro"/>
          <w:sz w:val="16"/>
          <w:szCs w:val="16"/>
        </w:rPr>
        <w:t xml:space="preserve">: </w:t>
      </w:r>
      <w:r w:rsidR="0021533B" w:rsidRPr="00EE1CDA">
        <w:rPr>
          <w:rFonts w:ascii="Frutiger Next Pro" w:hAnsi="Frutiger Next Pro"/>
          <w:sz w:val="16"/>
          <w:szCs w:val="16"/>
        </w:rPr>
        <w:t xml:space="preserve"> v.l.n.r.</w:t>
      </w:r>
      <w:r w:rsidR="0021533B">
        <w:rPr>
          <w:rFonts w:ascii="Frutiger Next Pro" w:hAnsi="Frutiger Next Pro"/>
          <w:sz w:val="16"/>
          <w:szCs w:val="16"/>
        </w:rPr>
        <w:t xml:space="preserve"> DI </w:t>
      </w:r>
      <w:r w:rsidR="0021533B" w:rsidRPr="00EE1CDA">
        <w:rPr>
          <w:rFonts w:ascii="Frutiger Next Pro" w:hAnsi="Frutiger Next Pro"/>
          <w:sz w:val="16"/>
          <w:szCs w:val="16"/>
        </w:rPr>
        <w:t>Ulla Unzeitig</w:t>
      </w:r>
      <w:r w:rsidR="0021533B">
        <w:rPr>
          <w:rFonts w:ascii="Frutiger Next Pro" w:hAnsi="Frutiger Next Pro"/>
          <w:sz w:val="16"/>
          <w:szCs w:val="16"/>
        </w:rPr>
        <w:t xml:space="preserve"> (Vorstand RENOWAVE.AT), Dr. Wolfgang Amann (GF IIBW und </w:t>
      </w:r>
      <w:r w:rsidR="0021533B" w:rsidRPr="0021533B">
        <w:rPr>
          <w:rFonts w:ascii="Frutiger Next Pro" w:hAnsi="Frutiger Next Pro"/>
          <w:sz w:val="16"/>
          <w:szCs w:val="16"/>
        </w:rPr>
        <w:t>und Gründungs</w:t>
      </w:r>
      <w:r w:rsidR="0021533B">
        <w:rPr>
          <w:rFonts w:ascii="Frutiger Next Pro" w:hAnsi="Frutiger Next Pro"/>
          <w:sz w:val="16"/>
          <w:szCs w:val="16"/>
        </w:rPr>
        <w:t>-</w:t>
      </w:r>
      <w:r w:rsidR="0021533B" w:rsidRPr="0021533B">
        <w:rPr>
          <w:rFonts w:ascii="Frutiger Next Pro" w:hAnsi="Frutiger Next Pro"/>
          <w:sz w:val="16"/>
          <w:szCs w:val="16"/>
        </w:rPr>
        <w:t>Genossenschafter von RENOWAVE.AT</w:t>
      </w:r>
      <w:r w:rsidR="0021533B">
        <w:rPr>
          <w:rFonts w:ascii="Frutiger Next Pro" w:hAnsi="Frutiger Next Pro"/>
          <w:sz w:val="16"/>
          <w:szCs w:val="16"/>
        </w:rPr>
        <w:t xml:space="preserve">) und DI </w:t>
      </w:r>
      <w:r w:rsidR="0021533B" w:rsidRPr="00EE1CDA">
        <w:rPr>
          <w:rFonts w:ascii="Frutiger Next Pro" w:hAnsi="Frutiger Next Pro"/>
          <w:sz w:val="16"/>
          <w:szCs w:val="16"/>
        </w:rPr>
        <w:t xml:space="preserve">Susanne Formanek </w:t>
      </w:r>
      <w:r w:rsidR="0021533B">
        <w:rPr>
          <w:rFonts w:ascii="Frutiger Next Pro" w:hAnsi="Frutiger Next Pro"/>
          <w:sz w:val="16"/>
          <w:szCs w:val="16"/>
        </w:rPr>
        <w:t>(Vorstand RENOWAVE.AT)</w:t>
      </w:r>
    </w:p>
    <w:p w14:paraId="376569CC" w14:textId="1B60CEB0" w:rsidR="004C6C71" w:rsidRPr="0021533B" w:rsidRDefault="004C6C71" w:rsidP="0021533B">
      <w:pPr>
        <w:pStyle w:val="NormalWeb"/>
        <w:spacing w:before="0" w:beforeAutospacing="0" w:after="240" w:afterAutospacing="0" w:line="360" w:lineRule="auto"/>
        <w:rPr>
          <w:rFonts w:ascii="Frutiger Next Pro" w:hAnsi="Frutiger Next Pro"/>
          <w:b/>
          <w:bCs/>
          <w:sz w:val="16"/>
          <w:szCs w:val="16"/>
        </w:rPr>
      </w:pPr>
      <w:r w:rsidRPr="00EE1CDA">
        <w:rPr>
          <w:rFonts w:ascii="Frutiger Next Pro" w:hAnsi="Frutiger Next Pro"/>
          <w:b/>
          <w:bCs/>
          <w:sz w:val="16"/>
          <w:szCs w:val="16"/>
        </w:rPr>
        <w:t xml:space="preserve">Medienkontakt: </w:t>
      </w:r>
      <w:r w:rsidRPr="00EE1CDA">
        <w:rPr>
          <w:rFonts w:ascii="Frutiger Next Pro" w:hAnsi="Frutiger Next Pro"/>
          <w:b/>
          <w:bCs/>
          <w:sz w:val="16"/>
          <w:szCs w:val="16"/>
        </w:rPr>
        <w:br/>
      </w:r>
      <w:r w:rsidRPr="00EE1CDA">
        <w:rPr>
          <w:rFonts w:ascii="Frutiger Next Pro" w:hAnsi="Frutiger Next Pro"/>
          <w:sz w:val="16"/>
          <w:szCs w:val="16"/>
        </w:rPr>
        <w:t>DS Agentur für Kommunikationsstrategie, Markenaufbau und Sichtbarkeit</w:t>
      </w:r>
      <w:r w:rsidRPr="00EE1CDA">
        <w:rPr>
          <w:rFonts w:ascii="Frutiger Next Pro" w:hAnsi="Frutiger Next Pro"/>
          <w:sz w:val="16"/>
          <w:szCs w:val="16"/>
        </w:rPr>
        <w:br/>
        <w:t>Doris Spiegl</w:t>
      </w:r>
      <w:r>
        <w:rPr>
          <w:rFonts w:ascii="Frutiger Next Pro" w:hAnsi="Frutiger Next Pro"/>
          <w:sz w:val="16"/>
          <w:szCs w:val="16"/>
        </w:rPr>
        <w:t xml:space="preserve">, </w:t>
      </w:r>
      <w:hyperlink r:id="rId13" w:history="1">
        <w:r w:rsidRPr="00EE1CDA">
          <w:rPr>
            <w:rStyle w:val="Hyperlink"/>
            <w:rFonts w:ascii="Frutiger Next Pro" w:hAnsi="Frutiger Next Pro"/>
            <w:sz w:val="16"/>
            <w:szCs w:val="16"/>
          </w:rPr>
          <w:t>ds@dorisspiegl.at</w:t>
        </w:r>
      </w:hyperlink>
      <w:r w:rsidRPr="00EE1CDA">
        <w:rPr>
          <w:rFonts w:ascii="Frutiger Next Pro" w:hAnsi="Frutiger Next Pro"/>
          <w:sz w:val="16"/>
          <w:szCs w:val="16"/>
        </w:rPr>
        <w:t xml:space="preserve"> oder 0676/540 15 94</w:t>
      </w:r>
    </w:p>
    <w:p w14:paraId="5504E8BD" w14:textId="5534055C" w:rsidR="00A22CC6" w:rsidRPr="00EB3815" w:rsidRDefault="00A22CC6" w:rsidP="00A22CC6">
      <w:pPr>
        <w:pStyle w:val="Heading5"/>
        <w:spacing w:before="0" w:beforeAutospacing="0" w:after="450" w:afterAutospacing="0" w:line="360" w:lineRule="auto"/>
        <w:rPr>
          <w:rFonts w:ascii="Frutiger Next Pro" w:hAnsi="Frutiger Next Pro"/>
        </w:rPr>
      </w:pPr>
    </w:p>
    <w:sectPr w:rsidR="00A22CC6" w:rsidRPr="00EB3815" w:rsidSect="00326B2A">
      <w:headerReference w:type="even" r:id="rId14"/>
      <w:headerReference w:type="default" r:id="rId15"/>
      <w:footerReference w:type="default" r:id="rId16"/>
      <w:pgSz w:w="11900" w:h="16840"/>
      <w:pgMar w:top="221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48EE6" w14:textId="77777777" w:rsidR="00D313F4" w:rsidRDefault="00D313F4" w:rsidP="008116EF">
      <w:r>
        <w:separator/>
      </w:r>
    </w:p>
  </w:endnote>
  <w:endnote w:type="continuationSeparator" w:id="0">
    <w:p w14:paraId="1AFF4C2B" w14:textId="77777777" w:rsidR="00D313F4" w:rsidRDefault="00D313F4" w:rsidP="008116EF">
      <w:r>
        <w:continuationSeparator/>
      </w:r>
    </w:p>
  </w:endnote>
  <w:endnote w:type="continuationNotice" w:id="1">
    <w:p w14:paraId="2DA9845F" w14:textId="77777777" w:rsidR="00D313F4" w:rsidRDefault="00D31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Next Pro">
    <w:altName w:val="Calibri"/>
    <w:panose1 w:val="00000000000000000000"/>
    <w:charset w:val="4D"/>
    <w:family w:val="swiss"/>
    <w:notTrueType/>
    <w:pitch w:val="variable"/>
    <w:sig w:usb0="800000AF" w:usb1="5000204B" w:usb2="00000000" w:usb3="00000000" w:csb0="0000009B"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0891" w14:textId="74BA8742" w:rsidR="004F3761" w:rsidRPr="004F3761" w:rsidRDefault="004F3761" w:rsidP="004F3761">
    <w:pPr>
      <w:pStyle w:val="Footer"/>
      <w:tabs>
        <w:tab w:val="clear" w:pos="4536"/>
        <w:tab w:val="clear" w:pos="9072"/>
        <w:tab w:val="center" w:pos="9066"/>
      </w:tabs>
      <w:ind w:left="4253" w:hanging="4253"/>
      <w:rPr>
        <w:sz w:val="16"/>
        <w:szCs w:val="16"/>
      </w:rPr>
    </w:pPr>
    <w:r>
      <w:rPr>
        <w:sz w:val="16"/>
        <w:szCs w:val="16"/>
      </w:rPr>
      <w:tab/>
    </w:r>
    <w:r>
      <w:rPr>
        <w:noProof/>
      </w:rPr>
      <w:drawing>
        <wp:inline distT="0" distB="0" distL="0" distR="0" wp14:anchorId="5B850086" wp14:editId="1872011B">
          <wp:extent cx="3471680" cy="464447"/>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stretch>
                    <a:fillRect/>
                  </a:stretch>
                </pic:blipFill>
                <pic:spPr>
                  <a:xfrm>
                    <a:off x="0" y="0"/>
                    <a:ext cx="3539972" cy="473583"/>
                  </a:xfrm>
                  <a:prstGeom prst="rect">
                    <a:avLst/>
                  </a:prstGeom>
                </pic:spPr>
              </pic:pic>
            </a:graphicData>
          </a:graphic>
        </wp:inline>
      </w:drawing>
    </w:r>
    <w:r>
      <w:rPr>
        <w:sz w:val="16"/>
        <w:szCs w:val="16"/>
      </w:rPr>
      <w:tab/>
    </w:r>
    <w:r>
      <w:rPr>
        <w:sz w:val="16"/>
        <w:szCs w:val="16"/>
      </w:rPr>
      <w:tab/>
    </w:r>
  </w:p>
  <w:p w14:paraId="5FC78489" w14:textId="77777777" w:rsidR="004F3761" w:rsidRDefault="004F3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3A95" w14:textId="77777777" w:rsidR="00D313F4" w:rsidRDefault="00D313F4" w:rsidP="008116EF">
      <w:r>
        <w:separator/>
      </w:r>
    </w:p>
  </w:footnote>
  <w:footnote w:type="continuationSeparator" w:id="0">
    <w:p w14:paraId="1542DA84" w14:textId="77777777" w:rsidR="00D313F4" w:rsidRDefault="00D313F4" w:rsidP="008116EF">
      <w:r>
        <w:continuationSeparator/>
      </w:r>
    </w:p>
  </w:footnote>
  <w:footnote w:type="continuationNotice" w:id="1">
    <w:p w14:paraId="7E277DC3" w14:textId="77777777" w:rsidR="00D313F4" w:rsidRDefault="00D313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7DFC" w14:textId="0E41ECD4" w:rsidR="008116EF" w:rsidRDefault="008116EF" w:rsidP="008116E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753B2">
      <w:rPr>
        <w:rStyle w:val="PageNumber"/>
        <w:noProof/>
      </w:rPr>
      <w:t>4</w:t>
    </w:r>
    <w:r>
      <w:rPr>
        <w:rStyle w:val="PageNumber"/>
      </w:rPr>
      <w:fldChar w:fldCharType="end"/>
    </w:r>
  </w:p>
  <w:p w14:paraId="0FAFD1F0" w14:textId="77777777" w:rsidR="008116EF" w:rsidRDefault="00811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659A" w14:textId="68D64296" w:rsidR="008116EF" w:rsidRDefault="00326B2A" w:rsidP="00326B2A">
    <w:pPr>
      <w:pStyle w:val="Header"/>
      <w:jc w:val="right"/>
    </w:pPr>
    <w:r>
      <w:rPr>
        <w:noProof/>
      </w:rPr>
      <w:drawing>
        <wp:inline distT="0" distB="0" distL="0" distR="0" wp14:anchorId="7EC57212" wp14:editId="7D729AC6">
          <wp:extent cx="2784490" cy="35934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935793" cy="378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F07"/>
    <w:multiLevelType w:val="hybridMultilevel"/>
    <w:tmpl w:val="0FFCBB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C17B09"/>
    <w:multiLevelType w:val="hybridMultilevel"/>
    <w:tmpl w:val="B7E67D52"/>
    <w:lvl w:ilvl="0" w:tplc="0407000B">
      <w:start w:val="1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932EC3"/>
    <w:multiLevelType w:val="hybridMultilevel"/>
    <w:tmpl w:val="DDF6E9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910BB6"/>
    <w:multiLevelType w:val="hybridMultilevel"/>
    <w:tmpl w:val="C49885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B24634"/>
    <w:multiLevelType w:val="hybridMultilevel"/>
    <w:tmpl w:val="ED2440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D66351"/>
    <w:multiLevelType w:val="hybridMultilevel"/>
    <w:tmpl w:val="E9588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E87BDD"/>
    <w:multiLevelType w:val="hybridMultilevel"/>
    <w:tmpl w:val="4F8E5B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3912A3"/>
    <w:multiLevelType w:val="hybridMultilevel"/>
    <w:tmpl w:val="3DF8D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6D571C"/>
    <w:multiLevelType w:val="hybridMultilevel"/>
    <w:tmpl w:val="22AEF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A4F21"/>
    <w:multiLevelType w:val="hybridMultilevel"/>
    <w:tmpl w:val="18CED9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280432"/>
    <w:multiLevelType w:val="hybridMultilevel"/>
    <w:tmpl w:val="59545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CD4C31"/>
    <w:multiLevelType w:val="hybridMultilevel"/>
    <w:tmpl w:val="F8FA32EA"/>
    <w:lvl w:ilvl="0" w:tplc="E48C4C3C">
      <w:start w:val="1"/>
      <w:numFmt w:val="bullet"/>
      <w:lvlText w:val="-"/>
      <w:lvlJc w:val="left"/>
      <w:pPr>
        <w:ind w:left="720" w:hanging="360"/>
      </w:pPr>
      <w:rPr>
        <w:rFonts w:ascii="Frutiger Next Pro" w:eastAsia="Times New Roman" w:hAnsi="Frutiger Next Pro"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7A39F5"/>
    <w:multiLevelType w:val="multilevel"/>
    <w:tmpl w:val="72BC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676854">
    <w:abstractNumId w:val="1"/>
  </w:num>
  <w:num w:numId="2" w16cid:durableId="1813593657">
    <w:abstractNumId w:val="4"/>
  </w:num>
  <w:num w:numId="3" w16cid:durableId="1383596327">
    <w:abstractNumId w:val="11"/>
  </w:num>
  <w:num w:numId="4" w16cid:durableId="136069714">
    <w:abstractNumId w:val="6"/>
  </w:num>
  <w:num w:numId="5" w16cid:durableId="1932540038">
    <w:abstractNumId w:val="9"/>
  </w:num>
  <w:num w:numId="6" w16cid:durableId="761030070">
    <w:abstractNumId w:val="0"/>
  </w:num>
  <w:num w:numId="7" w16cid:durableId="208769">
    <w:abstractNumId w:val="2"/>
  </w:num>
  <w:num w:numId="8" w16cid:durableId="391585727">
    <w:abstractNumId w:val="3"/>
  </w:num>
  <w:num w:numId="9" w16cid:durableId="433403624">
    <w:abstractNumId w:val="8"/>
  </w:num>
  <w:num w:numId="10" w16cid:durableId="150876024">
    <w:abstractNumId w:val="12"/>
  </w:num>
  <w:num w:numId="11" w16cid:durableId="1733960647">
    <w:abstractNumId w:val="5"/>
  </w:num>
  <w:num w:numId="12" w16cid:durableId="40716440">
    <w:abstractNumId w:val="7"/>
  </w:num>
  <w:num w:numId="13" w16cid:durableId="4172126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6E6"/>
    <w:rsid w:val="00000207"/>
    <w:rsid w:val="000026F2"/>
    <w:rsid w:val="00002C80"/>
    <w:rsid w:val="00016BC3"/>
    <w:rsid w:val="0002155C"/>
    <w:rsid w:val="00026CF7"/>
    <w:rsid w:val="000376E0"/>
    <w:rsid w:val="00041B22"/>
    <w:rsid w:val="00044F10"/>
    <w:rsid w:val="00046866"/>
    <w:rsid w:val="00052B1C"/>
    <w:rsid w:val="00055C1D"/>
    <w:rsid w:val="00056A83"/>
    <w:rsid w:val="0005713A"/>
    <w:rsid w:val="00057203"/>
    <w:rsid w:val="00065912"/>
    <w:rsid w:val="00065A3C"/>
    <w:rsid w:val="00067289"/>
    <w:rsid w:val="0007144E"/>
    <w:rsid w:val="0007441D"/>
    <w:rsid w:val="00075584"/>
    <w:rsid w:val="000823EB"/>
    <w:rsid w:val="00087FC1"/>
    <w:rsid w:val="000929C4"/>
    <w:rsid w:val="00094066"/>
    <w:rsid w:val="00097AE9"/>
    <w:rsid w:val="000A01BC"/>
    <w:rsid w:val="000A54BA"/>
    <w:rsid w:val="000A5B8B"/>
    <w:rsid w:val="000A70EA"/>
    <w:rsid w:val="000B0118"/>
    <w:rsid w:val="000B25A8"/>
    <w:rsid w:val="000C05C2"/>
    <w:rsid w:val="000C19E9"/>
    <w:rsid w:val="000C36BB"/>
    <w:rsid w:val="000C3E8E"/>
    <w:rsid w:val="000D07A0"/>
    <w:rsid w:val="000D13AD"/>
    <w:rsid w:val="000D40DA"/>
    <w:rsid w:val="000E083E"/>
    <w:rsid w:val="000F0FBF"/>
    <w:rsid w:val="000F57F0"/>
    <w:rsid w:val="00103DAD"/>
    <w:rsid w:val="0010512A"/>
    <w:rsid w:val="00105D76"/>
    <w:rsid w:val="00110D1B"/>
    <w:rsid w:val="001116B2"/>
    <w:rsid w:val="00111F21"/>
    <w:rsid w:val="0011781D"/>
    <w:rsid w:val="0012021C"/>
    <w:rsid w:val="0012547F"/>
    <w:rsid w:val="00136FC0"/>
    <w:rsid w:val="00140CB2"/>
    <w:rsid w:val="00145E57"/>
    <w:rsid w:val="00150B90"/>
    <w:rsid w:val="00153274"/>
    <w:rsid w:val="00157487"/>
    <w:rsid w:val="001615AD"/>
    <w:rsid w:val="00163D14"/>
    <w:rsid w:val="00171740"/>
    <w:rsid w:val="00172C91"/>
    <w:rsid w:val="00175603"/>
    <w:rsid w:val="00182FBA"/>
    <w:rsid w:val="001837FB"/>
    <w:rsid w:val="00186E7E"/>
    <w:rsid w:val="00191B13"/>
    <w:rsid w:val="001951F0"/>
    <w:rsid w:val="0019521F"/>
    <w:rsid w:val="00195B8A"/>
    <w:rsid w:val="001A181B"/>
    <w:rsid w:val="001A2571"/>
    <w:rsid w:val="001B79EE"/>
    <w:rsid w:val="001C712D"/>
    <w:rsid w:val="001C7FC4"/>
    <w:rsid w:val="001D020B"/>
    <w:rsid w:val="001D3790"/>
    <w:rsid w:val="001D76FC"/>
    <w:rsid w:val="001D7822"/>
    <w:rsid w:val="001E00C2"/>
    <w:rsid w:val="001E19C5"/>
    <w:rsid w:val="001E29BB"/>
    <w:rsid w:val="001E42A1"/>
    <w:rsid w:val="001E65A2"/>
    <w:rsid w:val="001E67CC"/>
    <w:rsid w:val="001E688C"/>
    <w:rsid w:val="001F021F"/>
    <w:rsid w:val="001F30A0"/>
    <w:rsid w:val="001F3A8B"/>
    <w:rsid w:val="001F505A"/>
    <w:rsid w:val="001F60A2"/>
    <w:rsid w:val="001F61F4"/>
    <w:rsid w:val="001F672C"/>
    <w:rsid w:val="001F729E"/>
    <w:rsid w:val="001F7394"/>
    <w:rsid w:val="001F758B"/>
    <w:rsid w:val="002134F9"/>
    <w:rsid w:val="00213ACB"/>
    <w:rsid w:val="0021533B"/>
    <w:rsid w:val="00222F3C"/>
    <w:rsid w:val="0022777B"/>
    <w:rsid w:val="00232B64"/>
    <w:rsid w:val="00240744"/>
    <w:rsid w:val="00241A94"/>
    <w:rsid w:val="0024477A"/>
    <w:rsid w:val="00244CB7"/>
    <w:rsid w:val="00252331"/>
    <w:rsid w:val="0025251B"/>
    <w:rsid w:val="00255B79"/>
    <w:rsid w:val="00262E28"/>
    <w:rsid w:val="00264B57"/>
    <w:rsid w:val="0027072B"/>
    <w:rsid w:val="0027350E"/>
    <w:rsid w:val="0027463E"/>
    <w:rsid w:val="00283503"/>
    <w:rsid w:val="00286454"/>
    <w:rsid w:val="002864D5"/>
    <w:rsid w:val="002929A0"/>
    <w:rsid w:val="002933C2"/>
    <w:rsid w:val="0029432B"/>
    <w:rsid w:val="0029479F"/>
    <w:rsid w:val="002A0013"/>
    <w:rsid w:val="002A1471"/>
    <w:rsid w:val="002A3F60"/>
    <w:rsid w:val="002B1D71"/>
    <w:rsid w:val="002B2238"/>
    <w:rsid w:val="002B27EC"/>
    <w:rsid w:val="002C2120"/>
    <w:rsid w:val="002D16DB"/>
    <w:rsid w:val="002D2F7F"/>
    <w:rsid w:val="002D61B0"/>
    <w:rsid w:val="002D6E8E"/>
    <w:rsid w:val="002E1989"/>
    <w:rsid w:val="002E72A6"/>
    <w:rsid w:val="002E7AE4"/>
    <w:rsid w:val="002F1676"/>
    <w:rsid w:val="002F20F2"/>
    <w:rsid w:val="002F371C"/>
    <w:rsid w:val="002F73DC"/>
    <w:rsid w:val="002F7E6F"/>
    <w:rsid w:val="003003FB"/>
    <w:rsid w:val="00300A13"/>
    <w:rsid w:val="00301884"/>
    <w:rsid w:val="0030204B"/>
    <w:rsid w:val="0030354C"/>
    <w:rsid w:val="0030508D"/>
    <w:rsid w:val="003054B3"/>
    <w:rsid w:val="0030562E"/>
    <w:rsid w:val="00307310"/>
    <w:rsid w:val="00326B2A"/>
    <w:rsid w:val="003335A6"/>
    <w:rsid w:val="00342527"/>
    <w:rsid w:val="00342847"/>
    <w:rsid w:val="0034342F"/>
    <w:rsid w:val="00353EF8"/>
    <w:rsid w:val="0036050D"/>
    <w:rsid w:val="003613A7"/>
    <w:rsid w:val="0036195D"/>
    <w:rsid w:val="003708C9"/>
    <w:rsid w:val="00375DD1"/>
    <w:rsid w:val="00376C81"/>
    <w:rsid w:val="00377024"/>
    <w:rsid w:val="00381B29"/>
    <w:rsid w:val="0038239C"/>
    <w:rsid w:val="003830FE"/>
    <w:rsid w:val="00384ECE"/>
    <w:rsid w:val="0038731A"/>
    <w:rsid w:val="00387EAF"/>
    <w:rsid w:val="003971E9"/>
    <w:rsid w:val="00397C3F"/>
    <w:rsid w:val="003A1C90"/>
    <w:rsid w:val="003A1CAE"/>
    <w:rsid w:val="003B6DA8"/>
    <w:rsid w:val="003C4BD6"/>
    <w:rsid w:val="003C6B5D"/>
    <w:rsid w:val="003D615B"/>
    <w:rsid w:val="003E098F"/>
    <w:rsid w:val="003E1189"/>
    <w:rsid w:val="003E3DE2"/>
    <w:rsid w:val="003E562D"/>
    <w:rsid w:val="003E6740"/>
    <w:rsid w:val="003F0274"/>
    <w:rsid w:val="003F0384"/>
    <w:rsid w:val="003F28F1"/>
    <w:rsid w:val="003F6F45"/>
    <w:rsid w:val="003F7E9F"/>
    <w:rsid w:val="0040035E"/>
    <w:rsid w:val="00407654"/>
    <w:rsid w:val="0041179A"/>
    <w:rsid w:val="0041400F"/>
    <w:rsid w:val="0042067F"/>
    <w:rsid w:val="00422CD3"/>
    <w:rsid w:val="0042396C"/>
    <w:rsid w:val="00424C6F"/>
    <w:rsid w:val="00432DCC"/>
    <w:rsid w:val="00436322"/>
    <w:rsid w:val="00440E95"/>
    <w:rsid w:val="00445FA2"/>
    <w:rsid w:val="00450945"/>
    <w:rsid w:val="00453031"/>
    <w:rsid w:val="00453A1E"/>
    <w:rsid w:val="004573C0"/>
    <w:rsid w:val="004575A8"/>
    <w:rsid w:val="0047255D"/>
    <w:rsid w:val="004744CA"/>
    <w:rsid w:val="004753A6"/>
    <w:rsid w:val="00481801"/>
    <w:rsid w:val="00481E55"/>
    <w:rsid w:val="00484402"/>
    <w:rsid w:val="00485F05"/>
    <w:rsid w:val="004A4802"/>
    <w:rsid w:val="004A4F7B"/>
    <w:rsid w:val="004B3BAF"/>
    <w:rsid w:val="004B617A"/>
    <w:rsid w:val="004B6AE1"/>
    <w:rsid w:val="004C0FAB"/>
    <w:rsid w:val="004C3B3E"/>
    <w:rsid w:val="004C519B"/>
    <w:rsid w:val="004C6AF7"/>
    <w:rsid w:val="004C6C71"/>
    <w:rsid w:val="004D0BCB"/>
    <w:rsid w:val="004D749F"/>
    <w:rsid w:val="004D7BDB"/>
    <w:rsid w:val="004E3852"/>
    <w:rsid w:val="004E6272"/>
    <w:rsid w:val="004E76ED"/>
    <w:rsid w:val="004E76EE"/>
    <w:rsid w:val="004F02FB"/>
    <w:rsid w:val="004F3761"/>
    <w:rsid w:val="004F4D67"/>
    <w:rsid w:val="004F7737"/>
    <w:rsid w:val="005020EA"/>
    <w:rsid w:val="0050239F"/>
    <w:rsid w:val="00513F54"/>
    <w:rsid w:val="0051597C"/>
    <w:rsid w:val="0053348C"/>
    <w:rsid w:val="0054242E"/>
    <w:rsid w:val="00543DB0"/>
    <w:rsid w:val="005478C9"/>
    <w:rsid w:val="005533FE"/>
    <w:rsid w:val="00555DF4"/>
    <w:rsid w:val="00555E9E"/>
    <w:rsid w:val="00556658"/>
    <w:rsid w:val="005724BD"/>
    <w:rsid w:val="00574900"/>
    <w:rsid w:val="00575F5C"/>
    <w:rsid w:val="005814D8"/>
    <w:rsid w:val="0058703A"/>
    <w:rsid w:val="0059240F"/>
    <w:rsid w:val="005A3F34"/>
    <w:rsid w:val="005B0D33"/>
    <w:rsid w:val="005B56FA"/>
    <w:rsid w:val="005C23F9"/>
    <w:rsid w:val="005C3007"/>
    <w:rsid w:val="005C6AB2"/>
    <w:rsid w:val="005D06E6"/>
    <w:rsid w:val="005D1B15"/>
    <w:rsid w:val="005D1FB6"/>
    <w:rsid w:val="005D65FA"/>
    <w:rsid w:val="005D7AFC"/>
    <w:rsid w:val="005E3054"/>
    <w:rsid w:val="005F1210"/>
    <w:rsid w:val="005F43C9"/>
    <w:rsid w:val="005F4B1B"/>
    <w:rsid w:val="005F5EAF"/>
    <w:rsid w:val="00602676"/>
    <w:rsid w:val="006173BE"/>
    <w:rsid w:val="00631DF0"/>
    <w:rsid w:val="00633DB1"/>
    <w:rsid w:val="00640839"/>
    <w:rsid w:val="00644104"/>
    <w:rsid w:val="0064534A"/>
    <w:rsid w:val="00645FD0"/>
    <w:rsid w:val="00646226"/>
    <w:rsid w:val="00646F27"/>
    <w:rsid w:val="00647E41"/>
    <w:rsid w:val="006511E5"/>
    <w:rsid w:val="006540CA"/>
    <w:rsid w:val="00657ACD"/>
    <w:rsid w:val="00660C74"/>
    <w:rsid w:val="00660E6A"/>
    <w:rsid w:val="00661EFC"/>
    <w:rsid w:val="0066489B"/>
    <w:rsid w:val="006713F4"/>
    <w:rsid w:val="00681161"/>
    <w:rsid w:val="0068300F"/>
    <w:rsid w:val="006A1F64"/>
    <w:rsid w:val="006A22B1"/>
    <w:rsid w:val="006A61C7"/>
    <w:rsid w:val="006A7788"/>
    <w:rsid w:val="006B02A2"/>
    <w:rsid w:val="006B04AA"/>
    <w:rsid w:val="006B1869"/>
    <w:rsid w:val="006B538C"/>
    <w:rsid w:val="006B63E2"/>
    <w:rsid w:val="006B7B95"/>
    <w:rsid w:val="006C1D9A"/>
    <w:rsid w:val="006C2845"/>
    <w:rsid w:val="006C32A6"/>
    <w:rsid w:val="006D073F"/>
    <w:rsid w:val="006D39EA"/>
    <w:rsid w:val="006E1D7C"/>
    <w:rsid w:val="006E584D"/>
    <w:rsid w:val="006F01C1"/>
    <w:rsid w:val="006F0941"/>
    <w:rsid w:val="006F4CA4"/>
    <w:rsid w:val="006F5643"/>
    <w:rsid w:val="007028F6"/>
    <w:rsid w:val="0070405F"/>
    <w:rsid w:val="0070644D"/>
    <w:rsid w:val="00706E16"/>
    <w:rsid w:val="0070720E"/>
    <w:rsid w:val="007148D2"/>
    <w:rsid w:val="007250B0"/>
    <w:rsid w:val="00727097"/>
    <w:rsid w:val="00737963"/>
    <w:rsid w:val="00740708"/>
    <w:rsid w:val="00743AB5"/>
    <w:rsid w:val="00745114"/>
    <w:rsid w:val="00745635"/>
    <w:rsid w:val="007515EB"/>
    <w:rsid w:val="007531D7"/>
    <w:rsid w:val="0075410F"/>
    <w:rsid w:val="00755776"/>
    <w:rsid w:val="007602B6"/>
    <w:rsid w:val="00760CE7"/>
    <w:rsid w:val="00760FF3"/>
    <w:rsid w:val="00762A75"/>
    <w:rsid w:val="0076596E"/>
    <w:rsid w:val="00765F08"/>
    <w:rsid w:val="00771B35"/>
    <w:rsid w:val="00773D97"/>
    <w:rsid w:val="007753B2"/>
    <w:rsid w:val="007822EC"/>
    <w:rsid w:val="00782753"/>
    <w:rsid w:val="00783AB2"/>
    <w:rsid w:val="00784994"/>
    <w:rsid w:val="00787928"/>
    <w:rsid w:val="00787A84"/>
    <w:rsid w:val="0079086F"/>
    <w:rsid w:val="0079245A"/>
    <w:rsid w:val="007B11F4"/>
    <w:rsid w:val="007B17CA"/>
    <w:rsid w:val="007B1BB9"/>
    <w:rsid w:val="007B1F26"/>
    <w:rsid w:val="007B318A"/>
    <w:rsid w:val="007B38C5"/>
    <w:rsid w:val="007C08E4"/>
    <w:rsid w:val="007C6BB3"/>
    <w:rsid w:val="007D01B9"/>
    <w:rsid w:val="007D11B8"/>
    <w:rsid w:val="007D5359"/>
    <w:rsid w:val="007D67B3"/>
    <w:rsid w:val="007D7DD9"/>
    <w:rsid w:val="007E64F3"/>
    <w:rsid w:val="007F2152"/>
    <w:rsid w:val="007F31EC"/>
    <w:rsid w:val="007F4AFA"/>
    <w:rsid w:val="0080086E"/>
    <w:rsid w:val="008016C2"/>
    <w:rsid w:val="008116EF"/>
    <w:rsid w:val="00812BC8"/>
    <w:rsid w:val="00814CFA"/>
    <w:rsid w:val="00821722"/>
    <w:rsid w:val="00824FDE"/>
    <w:rsid w:val="00833C3A"/>
    <w:rsid w:val="008342EF"/>
    <w:rsid w:val="00837ABD"/>
    <w:rsid w:val="00841A44"/>
    <w:rsid w:val="00847975"/>
    <w:rsid w:val="00850E0A"/>
    <w:rsid w:val="008555BD"/>
    <w:rsid w:val="008607C6"/>
    <w:rsid w:val="0086140C"/>
    <w:rsid w:val="00865368"/>
    <w:rsid w:val="008666EF"/>
    <w:rsid w:val="00867091"/>
    <w:rsid w:val="00870BBE"/>
    <w:rsid w:val="008722EF"/>
    <w:rsid w:val="0087320E"/>
    <w:rsid w:val="008802A1"/>
    <w:rsid w:val="008849DE"/>
    <w:rsid w:val="008854C8"/>
    <w:rsid w:val="008875B2"/>
    <w:rsid w:val="00887CBB"/>
    <w:rsid w:val="00890467"/>
    <w:rsid w:val="00890B97"/>
    <w:rsid w:val="0089116E"/>
    <w:rsid w:val="008934D0"/>
    <w:rsid w:val="008A3FFB"/>
    <w:rsid w:val="008A56BF"/>
    <w:rsid w:val="008B2337"/>
    <w:rsid w:val="008B56C7"/>
    <w:rsid w:val="008B5A8F"/>
    <w:rsid w:val="008B75CC"/>
    <w:rsid w:val="008C539F"/>
    <w:rsid w:val="008D35E4"/>
    <w:rsid w:val="008E082B"/>
    <w:rsid w:val="008E0B68"/>
    <w:rsid w:val="008E0DB3"/>
    <w:rsid w:val="008E2A7C"/>
    <w:rsid w:val="008E2D71"/>
    <w:rsid w:val="008F0282"/>
    <w:rsid w:val="008F1BE3"/>
    <w:rsid w:val="008F256D"/>
    <w:rsid w:val="008F76DA"/>
    <w:rsid w:val="0090085C"/>
    <w:rsid w:val="00903D8B"/>
    <w:rsid w:val="009054D6"/>
    <w:rsid w:val="00913EDA"/>
    <w:rsid w:val="0091724A"/>
    <w:rsid w:val="00921513"/>
    <w:rsid w:val="0092544A"/>
    <w:rsid w:val="0092680A"/>
    <w:rsid w:val="009271D2"/>
    <w:rsid w:val="009311D6"/>
    <w:rsid w:val="00941F34"/>
    <w:rsid w:val="0094266C"/>
    <w:rsid w:val="00945B32"/>
    <w:rsid w:val="00951CC3"/>
    <w:rsid w:val="009556D7"/>
    <w:rsid w:val="0095765D"/>
    <w:rsid w:val="00961247"/>
    <w:rsid w:val="0096173B"/>
    <w:rsid w:val="00964DE2"/>
    <w:rsid w:val="00965068"/>
    <w:rsid w:val="00965391"/>
    <w:rsid w:val="00965408"/>
    <w:rsid w:val="00974AD2"/>
    <w:rsid w:val="00975503"/>
    <w:rsid w:val="009764AC"/>
    <w:rsid w:val="009801EF"/>
    <w:rsid w:val="00980EAE"/>
    <w:rsid w:val="00992243"/>
    <w:rsid w:val="009A49EB"/>
    <w:rsid w:val="009A5EA9"/>
    <w:rsid w:val="009A7181"/>
    <w:rsid w:val="009B10C8"/>
    <w:rsid w:val="009C0D97"/>
    <w:rsid w:val="009C4427"/>
    <w:rsid w:val="009C753A"/>
    <w:rsid w:val="009D28D6"/>
    <w:rsid w:val="009D3F78"/>
    <w:rsid w:val="009D43F1"/>
    <w:rsid w:val="009E1ACB"/>
    <w:rsid w:val="009E4FFA"/>
    <w:rsid w:val="009E5208"/>
    <w:rsid w:val="009E737C"/>
    <w:rsid w:val="00A03159"/>
    <w:rsid w:val="00A1048D"/>
    <w:rsid w:val="00A1447A"/>
    <w:rsid w:val="00A22CC6"/>
    <w:rsid w:val="00A22D15"/>
    <w:rsid w:val="00A23B0C"/>
    <w:rsid w:val="00A31AD1"/>
    <w:rsid w:val="00A3226C"/>
    <w:rsid w:val="00A34A0B"/>
    <w:rsid w:val="00A35D2D"/>
    <w:rsid w:val="00A3666A"/>
    <w:rsid w:val="00A4455F"/>
    <w:rsid w:val="00A47F6A"/>
    <w:rsid w:val="00A50908"/>
    <w:rsid w:val="00A50A61"/>
    <w:rsid w:val="00A52CE9"/>
    <w:rsid w:val="00A5477A"/>
    <w:rsid w:val="00A54EC1"/>
    <w:rsid w:val="00A55287"/>
    <w:rsid w:val="00A56982"/>
    <w:rsid w:val="00A57931"/>
    <w:rsid w:val="00A602BA"/>
    <w:rsid w:val="00A6110C"/>
    <w:rsid w:val="00A62024"/>
    <w:rsid w:val="00A674A3"/>
    <w:rsid w:val="00A726EC"/>
    <w:rsid w:val="00A73362"/>
    <w:rsid w:val="00A81692"/>
    <w:rsid w:val="00A84F8A"/>
    <w:rsid w:val="00A90AE3"/>
    <w:rsid w:val="00AA13D1"/>
    <w:rsid w:val="00AA2670"/>
    <w:rsid w:val="00AA2AF6"/>
    <w:rsid w:val="00AA415D"/>
    <w:rsid w:val="00AA7DFD"/>
    <w:rsid w:val="00AA7E6F"/>
    <w:rsid w:val="00AB0648"/>
    <w:rsid w:val="00AC045B"/>
    <w:rsid w:val="00AC26C2"/>
    <w:rsid w:val="00AC662A"/>
    <w:rsid w:val="00AD03F8"/>
    <w:rsid w:val="00AD0B2D"/>
    <w:rsid w:val="00AE0B34"/>
    <w:rsid w:val="00AE49C0"/>
    <w:rsid w:val="00AE575C"/>
    <w:rsid w:val="00B05340"/>
    <w:rsid w:val="00B12493"/>
    <w:rsid w:val="00B130CE"/>
    <w:rsid w:val="00B13B12"/>
    <w:rsid w:val="00B1710B"/>
    <w:rsid w:val="00B215DA"/>
    <w:rsid w:val="00B31CB6"/>
    <w:rsid w:val="00B36882"/>
    <w:rsid w:val="00B44BA3"/>
    <w:rsid w:val="00B450BB"/>
    <w:rsid w:val="00B45455"/>
    <w:rsid w:val="00B46E9E"/>
    <w:rsid w:val="00B50611"/>
    <w:rsid w:val="00B50890"/>
    <w:rsid w:val="00B51214"/>
    <w:rsid w:val="00B52231"/>
    <w:rsid w:val="00B61E1E"/>
    <w:rsid w:val="00B65900"/>
    <w:rsid w:val="00B659A4"/>
    <w:rsid w:val="00B9249E"/>
    <w:rsid w:val="00B93C85"/>
    <w:rsid w:val="00B96736"/>
    <w:rsid w:val="00B969BB"/>
    <w:rsid w:val="00BA1AF1"/>
    <w:rsid w:val="00BA2D15"/>
    <w:rsid w:val="00BA3194"/>
    <w:rsid w:val="00BA36C7"/>
    <w:rsid w:val="00BA372B"/>
    <w:rsid w:val="00BA38E4"/>
    <w:rsid w:val="00BA547B"/>
    <w:rsid w:val="00BB0ABB"/>
    <w:rsid w:val="00BB0CEF"/>
    <w:rsid w:val="00BB1E44"/>
    <w:rsid w:val="00BC5162"/>
    <w:rsid w:val="00BC5EFB"/>
    <w:rsid w:val="00BD183D"/>
    <w:rsid w:val="00BD2744"/>
    <w:rsid w:val="00BE1770"/>
    <w:rsid w:val="00BE2008"/>
    <w:rsid w:val="00BF26A9"/>
    <w:rsid w:val="00BF61A3"/>
    <w:rsid w:val="00BF6642"/>
    <w:rsid w:val="00BF6772"/>
    <w:rsid w:val="00C021F5"/>
    <w:rsid w:val="00C02DEC"/>
    <w:rsid w:val="00C04A28"/>
    <w:rsid w:val="00C078B9"/>
    <w:rsid w:val="00C11129"/>
    <w:rsid w:val="00C113AD"/>
    <w:rsid w:val="00C11D8B"/>
    <w:rsid w:val="00C14FF3"/>
    <w:rsid w:val="00C3177B"/>
    <w:rsid w:val="00C32A17"/>
    <w:rsid w:val="00C3784E"/>
    <w:rsid w:val="00C406C2"/>
    <w:rsid w:val="00C40A3E"/>
    <w:rsid w:val="00C45778"/>
    <w:rsid w:val="00C45BC3"/>
    <w:rsid w:val="00C50A33"/>
    <w:rsid w:val="00C531CA"/>
    <w:rsid w:val="00C53369"/>
    <w:rsid w:val="00C60109"/>
    <w:rsid w:val="00C6065F"/>
    <w:rsid w:val="00C60EE3"/>
    <w:rsid w:val="00C621A5"/>
    <w:rsid w:val="00C65D3E"/>
    <w:rsid w:val="00C80659"/>
    <w:rsid w:val="00C853A5"/>
    <w:rsid w:val="00C85C82"/>
    <w:rsid w:val="00C873C3"/>
    <w:rsid w:val="00C91582"/>
    <w:rsid w:val="00C952A7"/>
    <w:rsid w:val="00CA5177"/>
    <w:rsid w:val="00CA53C2"/>
    <w:rsid w:val="00CA6085"/>
    <w:rsid w:val="00CB323F"/>
    <w:rsid w:val="00CC14C2"/>
    <w:rsid w:val="00CC1918"/>
    <w:rsid w:val="00CD5C52"/>
    <w:rsid w:val="00CE02E5"/>
    <w:rsid w:val="00CE2689"/>
    <w:rsid w:val="00CE34F2"/>
    <w:rsid w:val="00CE3785"/>
    <w:rsid w:val="00CE64E1"/>
    <w:rsid w:val="00CF0C2B"/>
    <w:rsid w:val="00CF207E"/>
    <w:rsid w:val="00D013E1"/>
    <w:rsid w:val="00D016AD"/>
    <w:rsid w:val="00D06596"/>
    <w:rsid w:val="00D0659F"/>
    <w:rsid w:val="00D067D1"/>
    <w:rsid w:val="00D14F22"/>
    <w:rsid w:val="00D16564"/>
    <w:rsid w:val="00D2001D"/>
    <w:rsid w:val="00D2345F"/>
    <w:rsid w:val="00D23870"/>
    <w:rsid w:val="00D23B0B"/>
    <w:rsid w:val="00D23F43"/>
    <w:rsid w:val="00D2506E"/>
    <w:rsid w:val="00D27449"/>
    <w:rsid w:val="00D313F4"/>
    <w:rsid w:val="00D325B1"/>
    <w:rsid w:val="00D41A4D"/>
    <w:rsid w:val="00D46090"/>
    <w:rsid w:val="00D472B4"/>
    <w:rsid w:val="00D51250"/>
    <w:rsid w:val="00D57409"/>
    <w:rsid w:val="00D6258A"/>
    <w:rsid w:val="00D721DF"/>
    <w:rsid w:val="00D81CB7"/>
    <w:rsid w:val="00D83892"/>
    <w:rsid w:val="00D83E83"/>
    <w:rsid w:val="00D84C48"/>
    <w:rsid w:val="00D85310"/>
    <w:rsid w:val="00D9136B"/>
    <w:rsid w:val="00DA3A86"/>
    <w:rsid w:val="00DA67E7"/>
    <w:rsid w:val="00DB3B21"/>
    <w:rsid w:val="00DB3C3A"/>
    <w:rsid w:val="00DB4893"/>
    <w:rsid w:val="00DB61AF"/>
    <w:rsid w:val="00DB7A73"/>
    <w:rsid w:val="00DC23C2"/>
    <w:rsid w:val="00DC7F53"/>
    <w:rsid w:val="00DD1A40"/>
    <w:rsid w:val="00DD7CC0"/>
    <w:rsid w:val="00DE390B"/>
    <w:rsid w:val="00DE3B5F"/>
    <w:rsid w:val="00DF18B7"/>
    <w:rsid w:val="00DF3854"/>
    <w:rsid w:val="00DF5A53"/>
    <w:rsid w:val="00DF7DAC"/>
    <w:rsid w:val="00E00329"/>
    <w:rsid w:val="00E006A3"/>
    <w:rsid w:val="00E00D3E"/>
    <w:rsid w:val="00E020F9"/>
    <w:rsid w:val="00E0437C"/>
    <w:rsid w:val="00E0725D"/>
    <w:rsid w:val="00E11220"/>
    <w:rsid w:val="00E115C1"/>
    <w:rsid w:val="00E16D78"/>
    <w:rsid w:val="00E253E7"/>
    <w:rsid w:val="00E27621"/>
    <w:rsid w:val="00E30A5B"/>
    <w:rsid w:val="00E31795"/>
    <w:rsid w:val="00E31D10"/>
    <w:rsid w:val="00E34FBF"/>
    <w:rsid w:val="00E35F30"/>
    <w:rsid w:val="00E4058E"/>
    <w:rsid w:val="00E420F3"/>
    <w:rsid w:val="00E44FBA"/>
    <w:rsid w:val="00E5111B"/>
    <w:rsid w:val="00E519FC"/>
    <w:rsid w:val="00E57A97"/>
    <w:rsid w:val="00E61E47"/>
    <w:rsid w:val="00E62289"/>
    <w:rsid w:val="00E6350A"/>
    <w:rsid w:val="00E6691B"/>
    <w:rsid w:val="00E71884"/>
    <w:rsid w:val="00E74084"/>
    <w:rsid w:val="00E75123"/>
    <w:rsid w:val="00E76730"/>
    <w:rsid w:val="00E81F27"/>
    <w:rsid w:val="00E8557E"/>
    <w:rsid w:val="00E86FFA"/>
    <w:rsid w:val="00E939C3"/>
    <w:rsid w:val="00E951EF"/>
    <w:rsid w:val="00E97B38"/>
    <w:rsid w:val="00E97BCD"/>
    <w:rsid w:val="00EA04C6"/>
    <w:rsid w:val="00EA0DA1"/>
    <w:rsid w:val="00EA43BC"/>
    <w:rsid w:val="00EA5914"/>
    <w:rsid w:val="00EA6928"/>
    <w:rsid w:val="00EB05E3"/>
    <w:rsid w:val="00EB2803"/>
    <w:rsid w:val="00EB3815"/>
    <w:rsid w:val="00EB394C"/>
    <w:rsid w:val="00EB4699"/>
    <w:rsid w:val="00EC505E"/>
    <w:rsid w:val="00EC7CC9"/>
    <w:rsid w:val="00ED4326"/>
    <w:rsid w:val="00ED4D8E"/>
    <w:rsid w:val="00ED4FCB"/>
    <w:rsid w:val="00EE05D4"/>
    <w:rsid w:val="00EE1CDA"/>
    <w:rsid w:val="00EE2E94"/>
    <w:rsid w:val="00EE4530"/>
    <w:rsid w:val="00EF12B0"/>
    <w:rsid w:val="00F015B9"/>
    <w:rsid w:val="00F03B9C"/>
    <w:rsid w:val="00F05A32"/>
    <w:rsid w:val="00F13C35"/>
    <w:rsid w:val="00F16888"/>
    <w:rsid w:val="00F170BC"/>
    <w:rsid w:val="00F239FF"/>
    <w:rsid w:val="00F27A74"/>
    <w:rsid w:val="00F31DB1"/>
    <w:rsid w:val="00F35B05"/>
    <w:rsid w:val="00F3650B"/>
    <w:rsid w:val="00F42482"/>
    <w:rsid w:val="00F44611"/>
    <w:rsid w:val="00F50024"/>
    <w:rsid w:val="00F50C7B"/>
    <w:rsid w:val="00F5788F"/>
    <w:rsid w:val="00F60168"/>
    <w:rsid w:val="00F6378F"/>
    <w:rsid w:val="00F70DBF"/>
    <w:rsid w:val="00F72F58"/>
    <w:rsid w:val="00F8166A"/>
    <w:rsid w:val="00F82C8A"/>
    <w:rsid w:val="00F84D7C"/>
    <w:rsid w:val="00F8604A"/>
    <w:rsid w:val="00F87F06"/>
    <w:rsid w:val="00F93286"/>
    <w:rsid w:val="00F9394F"/>
    <w:rsid w:val="00F9513D"/>
    <w:rsid w:val="00F95826"/>
    <w:rsid w:val="00FA22CA"/>
    <w:rsid w:val="00FA319F"/>
    <w:rsid w:val="00FA6A85"/>
    <w:rsid w:val="00FB4A68"/>
    <w:rsid w:val="00FB708D"/>
    <w:rsid w:val="00FC38DA"/>
    <w:rsid w:val="00FC63E7"/>
    <w:rsid w:val="00FC7E38"/>
    <w:rsid w:val="00FD0866"/>
    <w:rsid w:val="00FD323F"/>
    <w:rsid w:val="00FD4EF2"/>
    <w:rsid w:val="00FE0733"/>
    <w:rsid w:val="00FE41E5"/>
    <w:rsid w:val="00FE5510"/>
    <w:rsid w:val="00FE6B13"/>
    <w:rsid w:val="00FE6D21"/>
    <w:rsid w:val="00FE7518"/>
    <w:rsid w:val="00FF359A"/>
    <w:rsid w:val="010D97DA"/>
    <w:rsid w:val="032208B1"/>
    <w:rsid w:val="0555594C"/>
    <w:rsid w:val="05AE0080"/>
    <w:rsid w:val="06E16606"/>
    <w:rsid w:val="0709A467"/>
    <w:rsid w:val="070A79CE"/>
    <w:rsid w:val="09C14539"/>
    <w:rsid w:val="09CAA111"/>
    <w:rsid w:val="0A418A9F"/>
    <w:rsid w:val="0ECC3A86"/>
    <w:rsid w:val="0F966828"/>
    <w:rsid w:val="11B6949E"/>
    <w:rsid w:val="14936E9C"/>
    <w:rsid w:val="152253AD"/>
    <w:rsid w:val="153C865B"/>
    <w:rsid w:val="17DA2D9B"/>
    <w:rsid w:val="18280BCD"/>
    <w:rsid w:val="1882BD0E"/>
    <w:rsid w:val="1F900996"/>
    <w:rsid w:val="1FECF9F2"/>
    <w:rsid w:val="22C8D98B"/>
    <w:rsid w:val="239B7921"/>
    <w:rsid w:val="24DD272D"/>
    <w:rsid w:val="252DFABF"/>
    <w:rsid w:val="25374982"/>
    <w:rsid w:val="255A97AB"/>
    <w:rsid w:val="26D319E3"/>
    <w:rsid w:val="274843F7"/>
    <w:rsid w:val="28083464"/>
    <w:rsid w:val="2A6CE7A5"/>
    <w:rsid w:val="2BC349D0"/>
    <w:rsid w:val="2D5F1A31"/>
    <w:rsid w:val="3136DF70"/>
    <w:rsid w:val="36AEBC01"/>
    <w:rsid w:val="37082180"/>
    <w:rsid w:val="3CE2FDF0"/>
    <w:rsid w:val="3E43E7FE"/>
    <w:rsid w:val="3F93D8FD"/>
    <w:rsid w:val="447B83EC"/>
    <w:rsid w:val="45BFE201"/>
    <w:rsid w:val="4625034F"/>
    <w:rsid w:val="46C685F3"/>
    <w:rsid w:val="48558C7F"/>
    <w:rsid w:val="48A6B5CB"/>
    <w:rsid w:val="48D830E8"/>
    <w:rsid w:val="4A1A14BE"/>
    <w:rsid w:val="4BE4E5EC"/>
    <w:rsid w:val="4E7AEEDA"/>
    <w:rsid w:val="52D52197"/>
    <w:rsid w:val="537A2E8F"/>
    <w:rsid w:val="55CC3632"/>
    <w:rsid w:val="55EAE328"/>
    <w:rsid w:val="56D08659"/>
    <w:rsid w:val="59097D26"/>
    <w:rsid w:val="597AB561"/>
    <w:rsid w:val="59FCE88A"/>
    <w:rsid w:val="5B08D6C0"/>
    <w:rsid w:val="5E232FB5"/>
    <w:rsid w:val="5E58E3C8"/>
    <w:rsid w:val="5E73EECE"/>
    <w:rsid w:val="5F43176C"/>
    <w:rsid w:val="5F65CF18"/>
    <w:rsid w:val="5F9A7C42"/>
    <w:rsid w:val="600D450E"/>
    <w:rsid w:val="604C999D"/>
    <w:rsid w:val="6061482B"/>
    <w:rsid w:val="60B87B2F"/>
    <w:rsid w:val="6122AFCC"/>
    <w:rsid w:val="61CCBA93"/>
    <w:rsid w:val="62879DE2"/>
    <w:rsid w:val="62E844EB"/>
    <w:rsid w:val="632197A7"/>
    <w:rsid w:val="632EB2CB"/>
    <w:rsid w:val="63DAA61D"/>
    <w:rsid w:val="64BD6808"/>
    <w:rsid w:val="68499F00"/>
    <w:rsid w:val="69D517F6"/>
    <w:rsid w:val="6AAE5FE1"/>
    <w:rsid w:val="6DCD0B17"/>
    <w:rsid w:val="6E0998AC"/>
    <w:rsid w:val="6FFB5486"/>
    <w:rsid w:val="701A4FC3"/>
    <w:rsid w:val="7021CC45"/>
    <w:rsid w:val="704CFE29"/>
    <w:rsid w:val="71A610DC"/>
    <w:rsid w:val="738D270E"/>
    <w:rsid w:val="73B3F254"/>
    <w:rsid w:val="7420FAB0"/>
    <w:rsid w:val="74F04159"/>
    <w:rsid w:val="76A31750"/>
    <w:rsid w:val="770EE59E"/>
    <w:rsid w:val="7AA3DA4B"/>
    <w:rsid w:val="7AF6C19F"/>
    <w:rsid w:val="7E4E978D"/>
    <w:rsid w:val="7F90DA54"/>
    <w:rsid w:val="7FF94AE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C6A5B"/>
  <w15:chartTrackingRefBased/>
  <w15:docId w15:val="{4E470225-3A47-4E8C-9DAA-840C2AF8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59A"/>
    <w:rPr>
      <w:rFonts w:ascii="Times New Roman" w:eastAsia="Times New Roman" w:hAnsi="Times New Roman" w:cs="Times New Roman"/>
      <w:lang w:val="de-AT" w:eastAsia="de-DE"/>
    </w:rPr>
  </w:style>
  <w:style w:type="paragraph" w:styleId="Heading2">
    <w:name w:val="heading 2"/>
    <w:basedOn w:val="Normal"/>
    <w:next w:val="Normal"/>
    <w:link w:val="Heading2Char"/>
    <w:uiPriority w:val="9"/>
    <w:semiHidden/>
    <w:unhideWhenUsed/>
    <w:qFormat/>
    <w:rsid w:val="007407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8802A1"/>
    <w:pPr>
      <w:spacing w:before="100" w:beforeAutospacing="1" w:after="100" w:afterAutospacing="1"/>
      <w:outlineLvl w:val="4"/>
    </w:pPr>
    <w:rPr>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603"/>
    <w:rPr>
      <w:color w:val="0563C1" w:themeColor="hyperlink"/>
      <w:u w:val="single"/>
    </w:rPr>
  </w:style>
  <w:style w:type="character" w:customStyle="1" w:styleId="NichtaufgelsteErwhnung1">
    <w:name w:val="Nicht aufgelöste Erwähnung1"/>
    <w:basedOn w:val="DefaultParagraphFont"/>
    <w:uiPriority w:val="99"/>
    <w:semiHidden/>
    <w:unhideWhenUsed/>
    <w:rsid w:val="00175603"/>
    <w:rPr>
      <w:color w:val="605E5C"/>
      <w:shd w:val="clear" w:color="auto" w:fill="E1DFDD"/>
    </w:rPr>
  </w:style>
  <w:style w:type="character" w:customStyle="1" w:styleId="apple-converted-space">
    <w:name w:val="apple-converted-space"/>
    <w:basedOn w:val="DefaultParagraphFont"/>
    <w:rsid w:val="001D020B"/>
  </w:style>
  <w:style w:type="paragraph" w:styleId="ListParagraph">
    <w:name w:val="List Paragraph"/>
    <w:basedOn w:val="Normal"/>
    <w:uiPriority w:val="34"/>
    <w:qFormat/>
    <w:rsid w:val="00DE3B5F"/>
    <w:pPr>
      <w:ind w:left="720"/>
      <w:contextualSpacing/>
    </w:pPr>
  </w:style>
  <w:style w:type="paragraph" w:styleId="Header">
    <w:name w:val="header"/>
    <w:basedOn w:val="Normal"/>
    <w:link w:val="HeaderChar"/>
    <w:uiPriority w:val="99"/>
    <w:unhideWhenUsed/>
    <w:rsid w:val="008116EF"/>
    <w:pPr>
      <w:tabs>
        <w:tab w:val="center" w:pos="4536"/>
        <w:tab w:val="right" w:pos="9072"/>
      </w:tabs>
    </w:pPr>
  </w:style>
  <w:style w:type="character" w:customStyle="1" w:styleId="HeaderChar">
    <w:name w:val="Header Char"/>
    <w:basedOn w:val="DefaultParagraphFont"/>
    <w:link w:val="Header"/>
    <w:uiPriority w:val="99"/>
    <w:rsid w:val="008116EF"/>
    <w:rPr>
      <w:rFonts w:ascii="Times New Roman" w:eastAsia="Times New Roman" w:hAnsi="Times New Roman" w:cs="Times New Roman"/>
      <w:lang w:eastAsia="de-DE"/>
    </w:rPr>
  </w:style>
  <w:style w:type="character" w:styleId="PageNumber">
    <w:name w:val="page number"/>
    <w:basedOn w:val="DefaultParagraphFont"/>
    <w:uiPriority w:val="99"/>
    <w:semiHidden/>
    <w:unhideWhenUsed/>
    <w:rsid w:val="008116EF"/>
  </w:style>
  <w:style w:type="character" w:styleId="FollowedHyperlink">
    <w:name w:val="FollowedHyperlink"/>
    <w:basedOn w:val="DefaultParagraphFont"/>
    <w:uiPriority w:val="99"/>
    <w:semiHidden/>
    <w:unhideWhenUsed/>
    <w:rsid w:val="009D28D6"/>
    <w:rPr>
      <w:color w:val="954F72" w:themeColor="followedHyperlink"/>
      <w:u w:val="single"/>
    </w:rPr>
  </w:style>
  <w:style w:type="character" w:styleId="Emphasis">
    <w:name w:val="Emphasis"/>
    <w:basedOn w:val="DefaultParagraphFont"/>
    <w:uiPriority w:val="20"/>
    <w:qFormat/>
    <w:rsid w:val="00C45BC3"/>
    <w:rPr>
      <w:i/>
      <w:iCs/>
    </w:rPr>
  </w:style>
  <w:style w:type="character" w:customStyle="1" w:styleId="NichtaufgelsteErwhnung2">
    <w:name w:val="Nicht aufgelöste Erwähnung2"/>
    <w:basedOn w:val="DefaultParagraphFont"/>
    <w:uiPriority w:val="99"/>
    <w:semiHidden/>
    <w:unhideWhenUsed/>
    <w:rsid w:val="001116B2"/>
    <w:rPr>
      <w:color w:val="605E5C"/>
      <w:shd w:val="clear" w:color="auto" w:fill="E1DFDD"/>
    </w:rPr>
  </w:style>
  <w:style w:type="paragraph" w:styleId="BalloonText">
    <w:name w:val="Balloon Text"/>
    <w:basedOn w:val="Normal"/>
    <w:link w:val="BalloonTextChar"/>
    <w:uiPriority w:val="99"/>
    <w:semiHidden/>
    <w:unhideWhenUsed/>
    <w:rsid w:val="001C712D"/>
    <w:rPr>
      <w:sz w:val="18"/>
      <w:szCs w:val="18"/>
    </w:rPr>
  </w:style>
  <w:style w:type="character" w:customStyle="1" w:styleId="BalloonTextChar">
    <w:name w:val="Balloon Text Char"/>
    <w:basedOn w:val="DefaultParagraphFont"/>
    <w:link w:val="BalloonText"/>
    <w:uiPriority w:val="99"/>
    <w:semiHidden/>
    <w:rsid w:val="001C712D"/>
    <w:rPr>
      <w:rFonts w:ascii="Times New Roman" w:eastAsia="Times New Roman" w:hAnsi="Times New Roman" w:cs="Times New Roman"/>
      <w:sz w:val="18"/>
      <w:szCs w:val="18"/>
      <w:lang w:eastAsia="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AT" w:eastAsia="de-DE"/>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B2337"/>
    <w:rPr>
      <w:rFonts w:ascii="Times New Roman" w:eastAsia="Times New Roman" w:hAnsi="Times New Roman" w:cs="Times New Roman"/>
      <w:lang w:val="de-AT" w:eastAsia="de-DE"/>
    </w:rPr>
  </w:style>
  <w:style w:type="paragraph" w:styleId="CommentSubject">
    <w:name w:val="annotation subject"/>
    <w:basedOn w:val="CommentText"/>
    <w:next w:val="CommentText"/>
    <w:link w:val="CommentSubjectChar"/>
    <w:uiPriority w:val="99"/>
    <w:semiHidden/>
    <w:unhideWhenUsed/>
    <w:rsid w:val="008B2337"/>
    <w:rPr>
      <w:b/>
      <w:bCs/>
    </w:rPr>
  </w:style>
  <w:style w:type="character" w:customStyle="1" w:styleId="CommentSubjectChar">
    <w:name w:val="Comment Subject Char"/>
    <w:basedOn w:val="CommentTextChar"/>
    <w:link w:val="CommentSubject"/>
    <w:uiPriority w:val="99"/>
    <w:semiHidden/>
    <w:rsid w:val="008B2337"/>
    <w:rPr>
      <w:rFonts w:ascii="Times New Roman" w:eastAsia="Times New Roman" w:hAnsi="Times New Roman" w:cs="Times New Roman"/>
      <w:b/>
      <w:bCs/>
      <w:sz w:val="20"/>
      <w:szCs w:val="20"/>
      <w:lang w:val="de-AT" w:eastAsia="de-DE"/>
    </w:rPr>
  </w:style>
  <w:style w:type="paragraph" w:styleId="Footer">
    <w:name w:val="footer"/>
    <w:basedOn w:val="Normal"/>
    <w:link w:val="FooterChar"/>
    <w:uiPriority w:val="99"/>
    <w:unhideWhenUsed/>
    <w:rsid w:val="004F3761"/>
    <w:pPr>
      <w:tabs>
        <w:tab w:val="center" w:pos="4536"/>
        <w:tab w:val="right" w:pos="9072"/>
      </w:tabs>
    </w:pPr>
  </w:style>
  <w:style w:type="character" w:customStyle="1" w:styleId="FooterChar">
    <w:name w:val="Footer Char"/>
    <w:basedOn w:val="DefaultParagraphFont"/>
    <w:link w:val="Footer"/>
    <w:uiPriority w:val="99"/>
    <w:rsid w:val="004F3761"/>
    <w:rPr>
      <w:rFonts w:ascii="Times New Roman" w:eastAsia="Times New Roman" w:hAnsi="Times New Roman" w:cs="Times New Roman"/>
      <w:lang w:val="de-AT" w:eastAsia="de-DE"/>
    </w:rPr>
  </w:style>
  <w:style w:type="character" w:styleId="UnresolvedMention">
    <w:name w:val="Unresolved Mention"/>
    <w:basedOn w:val="DefaultParagraphFont"/>
    <w:uiPriority w:val="99"/>
    <w:semiHidden/>
    <w:unhideWhenUsed/>
    <w:rsid w:val="004F3761"/>
    <w:rPr>
      <w:color w:val="605E5C"/>
      <w:shd w:val="clear" w:color="auto" w:fill="E1DFDD"/>
    </w:rPr>
  </w:style>
  <w:style w:type="paragraph" w:styleId="NormalWeb">
    <w:name w:val="Normal (Web)"/>
    <w:basedOn w:val="Normal"/>
    <w:uiPriority w:val="99"/>
    <w:unhideWhenUsed/>
    <w:rsid w:val="007B38C5"/>
    <w:pPr>
      <w:spacing w:before="100" w:beforeAutospacing="1" w:after="100" w:afterAutospacing="1"/>
    </w:pPr>
    <w:rPr>
      <w:lang w:eastAsia="zh-CN"/>
    </w:rPr>
  </w:style>
  <w:style w:type="character" w:customStyle="1" w:styleId="Heading5Char">
    <w:name w:val="Heading 5 Char"/>
    <w:basedOn w:val="DefaultParagraphFont"/>
    <w:link w:val="Heading5"/>
    <w:uiPriority w:val="9"/>
    <w:rsid w:val="008802A1"/>
    <w:rPr>
      <w:rFonts w:ascii="Times New Roman" w:eastAsia="Times New Roman" w:hAnsi="Times New Roman" w:cs="Times New Roman"/>
      <w:b/>
      <w:bCs/>
      <w:sz w:val="20"/>
      <w:szCs w:val="20"/>
      <w:lang w:val="de-AT" w:eastAsia="zh-CN"/>
    </w:rPr>
  </w:style>
  <w:style w:type="character" w:customStyle="1" w:styleId="Heading2Char">
    <w:name w:val="Heading 2 Char"/>
    <w:basedOn w:val="DefaultParagraphFont"/>
    <w:link w:val="Heading2"/>
    <w:uiPriority w:val="9"/>
    <w:semiHidden/>
    <w:rsid w:val="00740708"/>
    <w:rPr>
      <w:rFonts w:asciiTheme="majorHAnsi" w:eastAsiaTheme="majorEastAsia" w:hAnsiTheme="majorHAnsi" w:cstheme="majorBidi"/>
      <w:color w:val="2F5496" w:themeColor="accent1" w:themeShade="BF"/>
      <w:sz w:val="26"/>
      <w:szCs w:val="26"/>
      <w:lang w:val="de-AT" w:eastAsia="de-DE"/>
    </w:rPr>
  </w:style>
  <w:style w:type="character" w:styleId="Strong">
    <w:name w:val="Strong"/>
    <w:basedOn w:val="DefaultParagraphFont"/>
    <w:uiPriority w:val="22"/>
    <w:qFormat/>
    <w:rsid w:val="00484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19994">
      <w:bodyDiv w:val="1"/>
      <w:marLeft w:val="0"/>
      <w:marRight w:val="0"/>
      <w:marTop w:val="0"/>
      <w:marBottom w:val="0"/>
      <w:divBdr>
        <w:top w:val="none" w:sz="0" w:space="0" w:color="auto"/>
        <w:left w:val="none" w:sz="0" w:space="0" w:color="auto"/>
        <w:bottom w:val="none" w:sz="0" w:space="0" w:color="auto"/>
        <w:right w:val="none" w:sz="0" w:space="0" w:color="auto"/>
      </w:divBdr>
    </w:div>
    <w:div w:id="282461190">
      <w:bodyDiv w:val="1"/>
      <w:marLeft w:val="0"/>
      <w:marRight w:val="0"/>
      <w:marTop w:val="0"/>
      <w:marBottom w:val="0"/>
      <w:divBdr>
        <w:top w:val="none" w:sz="0" w:space="0" w:color="auto"/>
        <w:left w:val="none" w:sz="0" w:space="0" w:color="auto"/>
        <w:bottom w:val="none" w:sz="0" w:space="0" w:color="auto"/>
        <w:right w:val="none" w:sz="0" w:space="0" w:color="auto"/>
      </w:divBdr>
    </w:div>
    <w:div w:id="324747535">
      <w:bodyDiv w:val="1"/>
      <w:marLeft w:val="0"/>
      <w:marRight w:val="0"/>
      <w:marTop w:val="0"/>
      <w:marBottom w:val="0"/>
      <w:divBdr>
        <w:top w:val="none" w:sz="0" w:space="0" w:color="auto"/>
        <w:left w:val="none" w:sz="0" w:space="0" w:color="auto"/>
        <w:bottom w:val="none" w:sz="0" w:space="0" w:color="auto"/>
        <w:right w:val="none" w:sz="0" w:space="0" w:color="auto"/>
      </w:divBdr>
      <w:divsChild>
        <w:div w:id="275842205">
          <w:marLeft w:val="0"/>
          <w:marRight w:val="0"/>
          <w:marTop w:val="0"/>
          <w:marBottom w:val="0"/>
          <w:divBdr>
            <w:top w:val="none" w:sz="0" w:space="0" w:color="auto"/>
            <w:left w:val="none" w:sz="0" w:space="0" w:color="auto"/>
            <w:bottom w:val="none" w:sz="0" w:space="0" w:color="auto"/>
            <w:right w:val="none" w:sz="0" w:space="0" w:color="auto"/>
          </w:divBdr>
          <w:divsChild>
            <w:div w:id="495387739">
              <w:marLeft w:val="0"/>
              <w:marRight w:val="0"/>
              <w:marTop w:val="0"/>
              <w:marBottom w:val="0"/>
              <w:divBdr>
                <w:top w:val="none" w:sz="0" w:space="0" w:color="auto"/>
                <w:left w:val="none" w:sz="0" w:space="0" w:color="auto"/>
                <w:bottom w:val="none" w:sz="0" w:space="0" w:color="auto"/>
                <w:right w:val="none" w:sz="0" w:space="0" w:color="auto"/>
              </w:divBdr>
              <w:divsChild>
                <w:div w:id="4643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49053">
      <w:bodyDiv w:val="1"/>
      <w:marLeft w:val="0"/>
      <w:marRight w:val="0"/>
      <w:marTop w:val="0"/>
      <w:marBottom w:val="0"/>
      <w:divBdr>
        <w:top w:val="none" w:sz="0" w:space="0" w:color="auto"/>
        <w:left w:val="none" w:sz="0" w:space="0" w:color="auto"/>
        <w:bottom w:val="none" w:sz="0" w:space="0" w:color="auto"/>
        <w:right w:val="none" w:sz="0" w:space="0" w:color="auto"/>
      </w:divBdr>
    </w:div>
    <w:div w:id="407339002">
      <w:bodyDiv w:val="1"/>
      <w:marLeft w:val="0"/>
      <w:marRight w:val="0"/>
      <w:marTop w:val="0"/>
      <w:marBottom w:val="0"/>
      <w:divBdr>
        <w:top w:val="none" w:sz="0" w:space="0" w:color="auto"/>
        <w:left w:val="none" w:sz="0" w:space="0" w:color="auto"/>
        <w:bottom w:val="none" w:sz="0" w:space="0" w:color="auto"/>
        <w:right w:val="none" w:sz="0" w:space="0" w:color="auto"/>
      </w:divBdr>
    </w:div>
    <w:div w:id="420952405">
      <w:bodyDiv w:val="1"/>
      <w:marLeft w:val="0"/>
      <w:marRight w:val="0"/>
      <w:marTop w:val="0"/>
      <w:marBottom w:val="0"/>
      <w:divBdr>
        <w:top w:val="none" w:sz="0" w:space="0" w:color="auto"/>
        <w:left w:val="none" w:sz="0" w:space="0" w:color="auto"/>
        <w:bottom w:val="none" w:sz="0" w:space="0" w:color="auto"/>
        <w:right w:val="none" w:sz="0" w:space="0" w:color="auto"/>
      </w:divBdr>
    </w:div>
    <w:div w:id="421145490">
      <w:bodyDiv w:val="1"/>
      <w:marLeft w:val="0"/>
      <w:marRight w:val="0"/>
      <w:marTop w:val="0"/>
      <w:marBottom w:val="0"/>
      <w:divBdr>
        <w:top w:val="none" w:sz="0" w:space="0" w:color="auto"/>
        <w:left w:val="none" w:sz="0" w:space="0" w:color="auto"/>
        <w:bottom w:val="none" w:sz="0" w:space="0" w:color="auto"/>
        <w:right w:val="none" w:sz="0" w:space="0" w:color="auto"/>
      </w:divBdr>
    </w:div>
    <w:div w:id="524562733">
      <w:bodyDiv w:val="1"/>
      <w:marLeft w:val="0"/>
      <w:marRight w:val="0"/>
      <w:marTop w:val="0"/>
      <w:marBottom w:val="0"/>
      <w:divBdr>
        <w:top w:val="none" w:sz="0" w:space="0" w:color="auto"/>
        <w:left w:val="none" w:sz="0" w:space="0" w:color="auto"/>
        <w:bottom w:val="none" w:sz="0" w:space="0" w:color="auto"/>
        <w:right w:val="none" w:sz="0" w:space="0" w:color="auto"/>
      </w:divBdr>
    </w:div>
    <w:div w:id="574822010">
      <w:bodyDiv w:val="1"/>
      <w:marLeft w:val="0"/>
      <w:marRight w:val="0"/>
      <w:marTop w:val="0"/>
      <w:marBottom w:val="0"/>
      <w:divBdr>
        <w:top w:val="none" w:sz="0" w:space="0" w:color="auto"/>
        <w:left w:val="none" w:sz="0" w:space="0" w:color="auto"/>
        <w:bottom w:val="none" w:sz="0" w:space="0" w:color="auto"/>
        <w:right w:val="none" w:sz="0" w:space="0" w:color="auto"/>
      </w:divBdr>
    </w:div>
    <w:div w:id="590314930">
      <w:bodyDiv w:val="1"/>
      <w:marLeft w:val="0"/>
      <w:marRight w:val="0"/>
      <w:marTop w:val="0"/>
      <w:marBottom w:val="0"/>
      <w:divBdr>
        <w:top w:val="none" w:sz="0" w:space="0" w:color="auto"/>
        <w:left w:val="none" w:sz="0" w:space="0" w:color="auto"/>
        <w:bottom w:val="none" w:sz="0" w:space="0" w:color="auto"/>
        <w:right w:val="none" w:sz="0" w:space="0" w:color="auto"/>
      </w:divBdr>
    </w:div>
    <w:div w:id="598101574">
      <w:bodyDiv w:val="1"/>
      <w:marLeft w:val="0"/>
      <w:marRight w:val="0"/>
      <w:marTop w:val="0"/>
      <w:marBottom w:val="0"/>
      <w:divBdr>
        <w:top w:val="none" w:sz="0" w:space="0" w:color="auto"/>
        <w:left w:val="none" w:sz="0" w:space="0" w:color="auto"/>
        <w:bottom w:val="none" w:sz="0" w:space="0" w:color="auto"/>
        <w:right w:val="none" w:sz="0" w:space="0" w:color="auto"/>
      </w:divBdr>
    </w:div>
    <w:div w:id="628054728">
      <w:bodyDiv w:val="1"/>
      <w:marLeft w:val="0"/>
      <w:marRight w:val="0"/>
      <w:marTop w:val="0"/>
      <w:marBottom w:val="0"/>
      <w:divBdr>
        <w:top w:val="none" w:sz="0" w:space="0" w:color="auto"/>
        <w:left w:val="none" w:sz="0" w:space="0" w:color="auto"/>
        <w:bottom w:val="none" w:sz="0" w:space="0" w:color="auto"/>
        <w:right w:val="none" w:sz="0" w:space="0" w:color="auto"/>
      </w:divBdr>
    </w:div>
    <w:div w:id="685446439">
      <w:bodyDiv w:val="1"/>
      <w:marLeft w:val="0"/>
      <w:marRight w:val="0"/>
      <w:marTop w:val="0"/>
      <w:marBottom w:val="0"/>
      <w:divBdr>
        <w:top w:val="none" w:sz="0" w:space="0" w:color="auto"/>
        <w:left w:val="none" w:sz="0" w:space="0" w:color="auto"/>
        <w:bottom w:val="none" w:sz="0" w:space="0" w:color="auto"/>
        <w:right w:val="none" w:sz="0" w:space="0" w:color="auto"/>
      </w:divBdr>
    </w:div>
    <w:div w:id="774401887">
      <w:bodyDiv w:val="1"/>
      <w:marLeft w:val="0"/>
      <w:marRight w:val="0"/>
      <w:marTop w:val="0"/>
      <w:marBottom w:val="0"/>
      <w:divBdr>
        <w:top w:val="none" w:sz="0" w:space="0" w:color="auto"/>
        <w:left w:val="none" w:sz="0" w:space="0" w:color="auto"/>
        <w:bottom w:val="none" w:sz="0" w:space="0" w:color="auto"/>
        <w:right w:val="none" w:sz="0" w:space="0" w:color="auto"/>
      </w:divBdr>
    </w:div>
    <w:div w:id="782501006">
      <w:bodyDiv w:val="1"/>
      <w:marLeft w:val="0"/>
      <w:marRight w:val="0"/>
      <w:marTop w:val="0"/>
      <w:marBottom w:val="0"/>
      <w:divBdr>
        <w:top w:val="none" w:sz="0" w:space="0" w:color="auto"/>
        <w:left w:val="none" w:sz="0" w:space="0" w:color="auto"/>
        <w:bottom w:val="none" w:sz="0" w:space="0" w:color="auto"/>
        <w:right w:val="none" w:sz="0" w:space="0" w:color="auto"/>
      </w:divBdr>
    </w:div>
    <w:div w:id="820346875">
      <w:bodyDiv w:val="1"/>
      <w:marLeft w:val="0"/>
      <w:marRight w:val="0"/>
      <w:marTop w:val="0"/>
      <w:marBottom w:val="0"/>
      <w:divBdr>
        <w:top w:val="none" w:sz="0" w:space="0" w:color="auto"/>
        <w:left w:val="none" w:sz="0" w:space="0" w:color="auto"/>
        <w:bottom w:val="none" w:sz="0" w:space="0" w:color="auto"/>
        <w:right w:val="none" w:sz="0" w:space="0" w:color="auto"/>
      </w:divBdr>
    </w:div>
    <w:div w:id="985165846">
      <w:bodyDiv w:val="1"/>
      <w:marLeft w:val="0"/>
      <w:marRight w:val="0"/>
      <w:marTop w:val="0"/>
      <w:marBottom w:val="0"/>
      <w:divBdr>
        <w:top w:val="none" w:sz="0" w:space="0" w:color="auto"/>
        <w:left w:val="none" w:sz="0" w:space="0" w:color="auto"/>
        <w:bottom w:val="none" w:sz="0" w:space="0" w:color="auto"/>
        <w:right w:val="none" w:sz="0" w:space="0" w:color="auto"/>
      </w:divBdr>
      <w:divsChild>
        <w:div w:id="591399908">
          <w:marLeft w:val="0"/>
          <w:marRight w:val="0"/>
          <w:marTop w:val="0"/>
          <w:marBottom w:val="0"/>
          <w:divBdr>
            <w:top w:val="none" w:sz="0" w:space="0" w:color="auto"/>
            <w:left w:val="none" w:sz="0" w:space="0" w:color="auto"/>
            <w:bottom w:val="none" w:sz="0" w:space="0" w:color="auto"/>
            <w:right w:val="none" w:sz="0" w:space="0" w:color="auto"/>
          </w:divBdr>
        </w:div>
      </w:divsChild>
    </w:div>
    <w:div w:id="985819986">
      <w:bodyDiv w:val="1"/>
      <w:marLeft w:val="0"/>
      <w:marRight w:val="0"/>
      <w:marTop w:val="0"/>
      <w:marBottom w:val="0"/>
      <w:divBdr>
        <w:top w:val="none" w:sz="0" w:space="0" w:color="auto"/>
        <w:left w:val="none" w:sz="0" w:space="0" w:color="auto"/>
        <w:bottom w:val="none" w:sz="0" w:space="0" w:color="auto"/>
        <w:right w:val="none" w:sz="0" w:space="0" w:color="auto"/>
      </w:divBdr>
    </w:div>
    <w:div w:id="1202011675">
      <w:bodyDiv w:val="1"/>
      <w:marLeft w:val="0"/>
      <w:marRight w:val="0"/>
      <w:marTop w:val="0"/>
      <w:marBottom w:val="0"/>
      <w:divBdr>
        <w:top w:val="none" w:sz="0" w:space="0" w:color="auto"/>
        <w:left w:val="none" w:sz="0" w:space="0" w:color="auto"/>
        <w:bottom w:val="none" w:sz="0" w:space="0" w:color="auto"/>
        <w:right w:val="none" w:sz="0" w:space="0" w:color="auto"/>
      </w:divBdr>
      <w:divsChild>
        <w:div w:id="1736008519">
          <w:marLeft w:val="0"/>
          <w:marRight w:val="0"/>
          <w:marTop w:val="0"/>
          <w:marBottom w:val="0"/>
          <w:divBdr>
            <w:top w:val="none" w:sz="0" w:space="0" w:color="auto"/>
            <w:left w:val="none" w:sz="0" w:space="0" w:color="auto"/>
            <w:bottom w:val="none" w:sz="0" w:space="0" w:color="auto"/>
            <w:right w:val="none" w:sz="0" w:space="0" w:color="auto"/>
          </w:divBdr>
          <w:divsChild>
            <w:div w:id="30110180">
              <w:marLeft w:val="0"/>
              <w:marRight w:val="0"/>
              <w:marTop w:val="0"/>
              <w:marBottom w:val="0"/>
              <w:divBdr>
                <w:top w:val="none" w:sz="0" w:space="0" w:color="auto"/>
                <w:left w:val="none" w:sz="0" w:space="0" w:color="auto"/>
                <w:bottom w:val="none" w:sz="0" w:space="0" w:color="auto"/>
                <w:right w:val="none" w:sz="0" w:space="0" w:color="auto"/>
              </w:divBdr>
              <w:divsChild>
                <w:div w:id="763961022">
                  <w:marLeft w:val="0"/>
                  <w:marRight w:val="0"/>
                  <w:marTop w:val="0"/>
                  <w:marBottom w:val="0"/>
                  <w:divBdr>
                    <w:top w:val="none" w:sz="0" w:space="0" w:color="auto"/>
                    <w:left w:val="none" w:sz="0" w:space="0" w:color="auto"/>
                    <w:bottom w:val="none" w:sz="0" w:space="0" w:color="auto"/>
                    <w:right w:val="none" w:sz="0" w:space="0" w:color="auto"/>
                  </w:divBdr>
                  <w:divsChild>
                    <w:div w:id="11716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2151">
      <w:bodyDiv w:val="1"/>
      <w:marLeft w:val="0"/>
      <w:marRight w:val="0"/>
      <w:marTop w:val="0"/>
      <w:marBottom w:val="0"/>
      <w:divBdr>
        <w:top w:val="none" w:sz="0" w:space="0" w:color="auto"/>
        <w:left w:val="none" w:sz="0" w:space="0" w:color="auto"/>
        <w:bottom w:val="none" w:sz="0" w:space="0" w:color="auto"/>
        <w:right w:val="none" w:sz="0" w:space="0" w:color="auto"/>
      </w:divBdr>
    </w:div>
    <w:div w:id="1380086313">
      <w:bodyDiv w:val="1"/>
      <w:marLeft w:val="0"/>
      <w:marRight w:val="0"/>
      <w:marTop w:val="0"/>
      <w:marBottom w:val="0"/>
      <w:divBdr>
        <w:top w:val="none" w:sz="0" w:space="0" w:color="auto"/>
        <w:left w:val="none" w:sz="0" w:space="0" w:color="auto"/>
        <w:bottom w:val="none" w:sz="0" w:space="0" w:color="auto"/>
        <w:right w:val="none" w:sz="0" w:space="0" w:color="auto"/>
      </w:divBdr>
    </w:div>
    <w:div w:id="1465540365">
      <w:bodyDiv w:val="1"/>
      <w:marLeft w:val="0"/>
      <w:marRight w:val="0"/>
      <w:marTop w:val="0"/>
      <w:marBottom w:val="0"/>
      <w:divBdr>
        <w:top w:val="none" w:sz="0" w:space="0" w:color="auto"/>
        <w:left w:val="none" w:sz="0" w:space="0" w:color="auto"/>
        <w:bottom w:val="none" w:sz="0" w:space="0" w:color="auto"/>
        <w:right w:val="none" w:sz="0" w:space="0" w:color="auto"/>
      </w:divBdr>
    </w:div>
    <w:div w:id="1522813884">
      <w:bodyDiv w:val="1"/>
      <w:marLeft w:val="0"/>
      <w:marRight w:val="0"/>
      <w:marTop w:val="0"/>
      <w:marBottom w:val="0"/>
      <w:divBdr>
        <w:top w:val="none" w:sz="0" w:space="0" w:color="auto"/>
        <w:left w:val="none" w:sz="0" w:space="0" w:color="auto"/>
        <w:bottom w:val="none" w:sz="0" w:space="0" w:color="auto"/>
        <w:right w:val="none" w:sz="0" w:space="0" w:color="auto"/>
      </w:divBdr>
      <w:divsChild>
        <w:div w:id="1214780590">
          <w:marLeft w:val="0"/>
          <w:marRight w:val="0"/>
          <w:marTop w:val="0"/>
          <w:marBottom w:val="0"/>
          <w:divBdr>
            <w:top w:val="none" w:sz="0" w:space="0" w:color="auto"/>
            <w:left w:val="none" w:sz="0" w:space="0" w:color="auto"/>
            <w:bottom w:val="none" w:sz="0" w:space="0" w:color="auto"/>
            <w:right w:val="none" w:sz="0" w:space="0" w:color="auto"/>
          </w:divBdr>
          <w:divsChild>
            <w:div w:id="1805191581">
              <w:marLeft w:val="0"/>
              <w:marRight w:val="0"/>
              <w:marTop w:val="0"/>
              <w:marBottom w:val="0"/>
              <w:divBdr>
                <w:top w:val="none" w:sz="0" w:space="0" w:color="auto"/>
                <w:left w:val="none" w:sz="0" w:space="0" w:color="auto"/>
                <w:bottom w:val="none" w:sz="0" w:space="0" w:color="auto"/>
                <w:right w:val="none" w:sz="0" w:space="0" w:color="auto"/>
              </w:divBdr>
              <w:divsChild>
                <w:div w:id="429394617">
                  <w:marLeft w:val="0"/>
                  <w:marRight w:val="0"/>
                  <w:marTop w:val="0"/>
                  <w:marBottom w:val="0"/>
                  <w:divBdr>
                    <w:top w:val="none" w:sz="0" w:space="0" w:color="auto"/>
                    <w:left w:val="none" w:sz="0" w:space="0" w:color="auto"/>
                    <w:bottom w:val="none" w:sz="0" w:space="0" w:color="auto"/>
                    <w:right w:val="none" w:sz="0" w:space="0" w:color="auto"/>
                  </w:divBdr>
                  <w:divsChild>
                    <w:div w:id="4468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14557">
      <w:bodyDiv w:val="1"/>
      <w:marLeft w:val="0"/>
      <w:marRight w:val="0"/>
      <w:marTop w:val="0"/>
      <w:marBottom w:val="0"/>
      <w:divBdr>
        <w:top w:val="none" w:sz="0" w:space="0" w:color="auto"/>
        <w:left w:val="none" w:sz="0" w:space="0" w:color="auto"/>
        <w:bottom w:val="none" w:sz="0" w:space="0" w:color="auto"/>
        <w:right w:val="none" w:sz="0" w:space="0" w:color="auto"/>
      </w:divBdr>
    </w:div>
    <w:div w:id="1591546137">
      <w:bodyDiv w:val="1"/>
      <w:marLeft w:val="0"/>
      <w:marRight w:val="0"/>
      <w:marTop w:val="0"/>
      <w:marBottom w:val="0"/>
      <w:divBdr>
        <w:top w:val="none" w:sz="0" w:space="0" w:color="auto"/>
        <w:left w:val="none" w:sz="0" w:space="0" w:color="auto"/>
        <w:bottom w:val="none" w:sz="0" w:space="0" w:color="auto"/>
        <w:right w:val="none" w:sz="0" w:space="0" w:color="auto"/>
      </w:divBdr>
    </w:div>
    <w:div w:id="1680623885">
      <w:bodyDiv w:val="1"/>
      <w:marLeft w:val="0"/>
      <w:marRight w:val="0"/>
      <w:marTop w:val="0"/>
      <w:marBottom w:val="0"/>
      <w:divBdr>
        <w:top w:val="none" w:sz="0" w:space="0" w:color="auto"/>
        <w:left w:val="none" w:sz="0" w:space="0" w:color="auto"/>
        <w:bottom w:val="none" w:sz="0" w:space="0" w:color="auto"/>
        <w:right w:val="none" w:sz="0" w:space="0" w:color="auto"/>
      </w:divBdr>
    </w:div>
    <w:div w:id="1704672069">
      <w:bodyDiv w:val="1"/>
      <w:marLeft w:val="0"/>
      <w:marRight w:val="0"/>
      <w:marTop w:val="0"/>
      <w:marBottom w:val="0"/>
      <w:divBdr>
        <w:top w:val="none" w:sz="0" w:space="0" w:color="auto"/>
        <w:left w:val="none" w:sz="0" w:space="0" w:color="auto"/>
        <w:bottom w:val="none" w:sz="0" w:space="0" w:color="auto"/>
        <w:right w:val="none" w:sz="0" w:space="0" w:color="auto"/>
      </w:divBdr>
    </w:div>
    <w:div w:id="1715109343">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74539867">
      <w:bodyDiv w:val="1"/>
      <w:marLeft w:val="0"/>
      <w:marRight w:val="0"/>
      <w:marTop w:val="0"/>
      <w:marBottom w:val="0"/>
      <w:divBdr>
        <w:top w:val="none" w:sz="0" w:space="0" w:color="auto"/>
        <w:left w:val="none" w:sz="0" w:space="0" w:color="auto"/>
        <w:bottom w:val="none" w:sz="0" w:space="0" w:color="auto"/>
        <w:right w:val="none" w:sz="0" w:space="0" w:color="auto"/>
      </w:divBdr>
    </w:div>
    <w:div w:id="1902791801">
      <w:bodyDiv w:val="1"/>
      <w:marLeft w:val="0"/>
      <w:marRight w:val="0"/>
      <w:marTop w:val="0"/>
      <w:marBottom w:val="0"/>
      <w:divBdr>
        <w:top w:val="none" w:sz="0" w:space="0" w:color="auto"/>
        <w:left w:val="none" w:sz="0" w:space="0" w:color="auto"/>
        <w:bottom w:val="none" w:sz="0" w:space="0" w:color="auto"/>
        <w:right w:val="none" w:sz="0" w:space="0" w:color="auto"/>
      </w:divBdr>
    </w:div>
    <w:div w:id="1929264186">
      <w:bodyDiv w:val="1"/>
      <w:marLeft w:val="0"/>
      <w:marRight w:val="0"/>
      <w:marTop w:val="0"/>
      <w:marBottom w:val="0"/>
      <w:divBdr>
        <w:top w:val="none" w:sz="0" w:space="0" w:color="auto"/>
        <w:left w:val="none" w:sz="0" w:space="0" w:color="auto"/>
        <w:bottom w:val="none" w:sz="0" w:space="0" w:color="auto"/>
        <w:right w:val="none" w:sz="0" w:space="0" w:color="auto"/>
      </w:divBdr>
    </w:div>
    <w:div w:id="1973318786">
      <w:bodyDiv w:val="1"/>
      <w:marLeft w:val="0"/>
      <w:marRight w:val="0"/>
      <w:marTop w:val="0"/>
      <w:marBottom w:val="0"/>
      <w:divBdr>
        <w:top w:val="none" w:sz="0" w:space="0" w:color="auto"/>
        <w:left w:val="none" w:sz="0" w:space="0" w:color="auto"/>
        <w:bottom w:val="none" w:sz="0" w:space="0" w:color="auto"/>
        <w:right w:val="none" w:sz="0" w:space="0" w:color="auto"/>
      </w:divBdr>
      <w:divsChild>
        <w:div w:id="137193943">
          <w:marLeft w:val="0"/>
          <w:marRight w:val="0"/>
          <w:marTop w:val="0"/>
          <w:marBottom w:val="0"/>
          <w:divBdr>
            <w:top w:val="none" w:sz="0" w:space="0" w:color="auto"/>
            <w:left w:val="none" w:sz="0" w:space="0" w:color="auto"/>
            <w:bottom w:val="none" w:sz="0" w:space="0" w:color="auto"/>
            <w:right w:val="none" w:sz="0" w:space="0" w:color="auto"/>
          </w:divBdr>
          <w:divsChild>
            <w:div w:id="2124306255">
              <w:marLeft w:val="0"/>
              <w:marRight w:val="0"/>
              <w:marTop w:val="0"/>
              <w:marBottom w:val="0"/>
              <w:divBdr>
                <w:top w:val="none" w:sz="0" w:space="0" w:color="auto"/>
                <w:left w:val="none" w:sz="0" w:space="0" w:color="auto"/>
                <w:bottom w:val="none" w:sz="0" w:space="0" w:color="auto"/>
                <w:right w:val="none" w:sz="0" w:space="0" w:color="auto"/>
              </w:divBdr>
              <w:divsChild>
                <w:div w:id="465196391">
                  <w:marLeft w:val="0"/>
                  <w:marRight w:val="0"/>
                  <w:marTop w:val="0"/>
                  <w:marBottom w:val="0"/>
                  <w:divBdr>
                    <w:top w:val="none" w:sz="0" w:space="0" w:color="auto"/>
                    <w:left w:val="none" w:sz="0" w:space="0" w:color="auto"/>
                    <w:bottom w:val="none" w:sz="0" w:space="0" w:color="auto"/>
                    <w:right w:val="none" w:sz="0" w:space="0" w:color="auto"/>
                  </w:divBdr>
                  <w:divsChild>
                    <w:div w:id="20817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s@dorisspiegl.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l/t-uyx2gdwG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owave.a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D8009E1875BE9488AB2F614C50AAFFF" ma:contentTypeVersion="14" ma:contentTypeDescription="Ein neues Dokument erstellen." ma:contentTypeScope="" ma:versionID="5502a01519e3cd686a34c93fe9083309">
  <xsd:schema xmlns:xsd="http://www.w3.org/2001/XMLSchema" xmlns:xs="http://www.w3.org/2001/XMLSchema" xmlns:p="http://schemas.microsoft.com/office/2006/metadata/properties" xmlns:ns2="27c71fc3-28c1-4b94-bfc8-2f1f3dfc71b7" xmlns:ns3="d9f3c4cc-7f70-43d6-b0f4-3505880dc771" targetNamespace="http://schemas.microsoft.com/office/2006/metadata/properties" ma:root="true" ma:fieldsID="5acb2ad441fffe4748d878f52f2fb3d3" ns2:_="" ns3:_="">
    <xsd:import namespace="27c71fc3-28c1-4b94-bfc8-2f1f3dfc71b7"/>
    <xsd:import namespace="d9f3c4cc-7f70-43d6-b0f4-3505880dc7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71fc3-28c1-4b94-bfc8-2f1f3dfc7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1d1454ed-e1d1-4bd5-9a1f-21ab4bf0216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f3c4cc-7f70-43d6-b0f4-3505880dc77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c80152e4-ebe3-465d-967d-da33a6453233}" ma:internalName="TaxCatchAll" ma:showField="CatchAllData" ma:web="d9f3c4cc-7f70-43d6-b0f4-3505880dc7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7c71fc3-28c1-4b94-bfc8-2f1f3dfc71b7">
      <Terms xmlns="http://schemas.microsoft.com/office/infopath/2007/PartnerControls"/>
    </lcf76f155ced4ddcb4097134ff3c332f>
    <TaxCatchAll xmlns="d9f3c4cc-7f70-43d6-b0f4-3505880dc771" xsi:nil="true"/>
  </documentManagement>
</p:properties>
</file>

<file path=customXml/itemProps1.xml><?xml version="1.0" encoding="utf-8"?>
<ds:datastoreItem xmlns:ds="http://schemas.openxmlformats.org/officeDocument/2006/customXml" ds:itemID="{75CD9250-3381-7F49-80E4-3CEF109CBD53}">
  <ds:schemaRefs>
    <ds:schemaRef ds:uri="http://schemas.openxmlformats.org/officeDocument/2006/bibliography"/>
  </ds:schemaRefs>
</ds:datastoreItem>
</file>

<file path=customXml/itemProps2.xml><?xml version="1.0" encoding="utf-8"?>
<ds:datastoreItem xmlns:ds="http://schemas.openxmlformats.org/officeDocument/2006/customXml" ds:itemID="{999D4E8F-85BE-402C-9966-470AF7D91B99}">
  <ds:schemaRefs>
    <ds:schemaRef ds:uri="http://schemas.microsoft.com/sharepoint/v3/contenttype/forms"/>
  </ds:schemaRefs>
</ds:datastoreItem>
</file>

<file path=customXml/itemProps3.xml><?xml version="1.0" encoding="utf-8"?>
<ds:datastoreItem xmlns:ds="http://schemas.openxmlformats.org/officeDocument/2006/customXml" ds:itemID="{DDCE57B1-E0E4-40C8-BA89-B59612F5D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71fc3-28c1-4b94-bfc8-2f1f3dfc71b7"/>
    <ds:schemaRef ds:uri="d9f3c4cc-7f70-43d6-b0f4-3505880d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405E1-E5BD-4ADE-87AA-DA24EC7C9FFD}">
  <ds:schemaRefs>
    <ds:schemaRef ds:uri="http://schemas.microsoft.com/office/2006/metadata/properties"/>
    <ds:schemaRef ds:uri="http://schemas.microsoft.com/office/infopath/2007/PartnerControls"/>
    <ds:schemaRef ds:uri="27c71fc3-28c1-4b94-bfc8-2f1f3dfc71b7"/>
    <ds:schemaRef ds:uri="d9f3c4cc-7f70-43d6-b0f4-3505880dc77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1388</Words>
  <Characters>7916</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9286</CharactersWithSpaces>
  <SharedDoc>false</SharedDoc>
  <HLinks>
    <vt:vector size="18" baseType="variant">
      <vt:variant>
        <vt:i4>6750276</vt:i4>
      </vt:variant>
      <vt:variant>
        <vt:i4>6</vt:i4>
      </vt:variant>
      <vt:variant>
        <vt:i4>0</vt:i4>
      </vt:variant>
      <vt:variant>
        <vt:i4>5</vt:i4>
      </vt:variant>
      <vt:variant>
        <vt:lpwstr>mailto:ds@dorisspiegl.at</vt:lpwstr>
      </vt:variant>
      <vt:variant>
        <vt:lpwstr/>
      </vt:variant>
      <vt:variant>
        <vt:i4>7995432</vt:i4>
      </vt:variant>
      <vt:variant>
        <vt:i4>3</vt:i4>
      </vt:variant>
      <vt:variant>
        <vt:i4>0</vt:i4>
      </vt:variant>
      <vt:variant>
        <vt:i4>5</vt:i4>
      </vt:variant>
      <vt:variant>
        <vt:lpwstr>https://we.tl/t-uyx2gdwG40</vt:lpwstr>
      </vt:variant>
      <vt:variant>
        <vt:lpwstr/>
      </vt:variant>
      <vt:variant>
        <vt:i4>7077951</vt:i4>
      </vt:variant>
      <vt:variant>
        <vt:i4>0</vt:i4>
      </vt:variant>
      <vt:variant>
        <vt:i4>0</vt:i4>
      </vt:variant>
      <vt:variant>
        <vt:i4>5</vt:i4>
      </vt:variant>
      <vt:variant>
        <vt:lpwstr>http://www.renowave.at/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a70317</dc:creator>
  <cp:keywords/>
  <dc:description/>
  <cp:lastModifiedBy>Doris Spiegl</cp:lastModifiedBy>
  <cp:revision>6</cp:revision>
  <cp:lastPrinted>2022-02-28T16:49:00Z</cp:lastPrinted>
  <dcterms:created xsi:type="dcterms:W3CDTF">2023-03-20T22:28:00Z</dcterms:created>
  <dcterms:modified xsi:type="dcterms:W3CDTF">2023-03-23T16:50:00Z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0x0101004D8009E1875BE9488AB2F614C50AAFFF</vt:lpwstr>
  </property>
</Properties>
</file>