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90F3" w14:textId="77777777" w:rsidR="00E8557E" w:rsidRPr="00E8557E" w:rsidRDefault="00E8557E" w:rsidP="00FC63E7">
      <w:pPr>
        <w:rPr>
          <w:rFonts w:ascii="Frutiger Next Pro" w:hAnsi="Frutiger Next Pro"/>
          <w:b/>
          <w:bCs/>
          <w:sz w:val="10"/>
          <w:szCs w:val="10"/>
        </w:rPr>
      </w:pPr>
    </w:p>
    <w:p w14:paraId="0C1D055A" w14:textId="27C34F5B" w:rsidR="001A2C75" w:rsidRPr="001A2C75" w:rsidRDefault="00E8557E" w:rsidP="001A2C75">
      <w:pPr>
        <w:rPr>
          <w:rFonts w:ascii="Frutiger Next Pro" w:hAnsi="Frutiger Next Pro"/>
          <w:b/>
          <w:bCs/>
          <w:sz w:val="10"/>
          <w:szCs w:val="10"/>
        </w:rPr>
      </w:pPr>
      <w:r w:rsidRPr="00B96736">
        <w:rPr>
          <w:rFonts w:ascii="Frutiger Next Pro" w:hAnsi="Frutiger Next Pro"/>
          <w:b/>
          <w:bCs/>
          <w:sz w:val="20"/>
          <w:szCs w:val="20"/>
        </w:rPr>
        <w:t>Medieninformation</w:t>
      </w:r>
      <w:r w:rsidR="001A2C75">
        <w:rPr>
          <w:rFonts w:ascii="Frutiger Next Pro" w:hAnsi="Frutiger Next Pro"/>
          <w:b/>
          <w:bCs/>
          <w:sz w:val="20"/>
          <w:szCs w:val="20"/>
        </w:rPr>
        <w:br/>
      </w:r>
    </w:p>
    <w:p w14:paraId="18DF8177" w14:textId="57AFBE1B" w:rsidR="00A90AE3" w:rsidRDefault="00A87E8D" w:rsidP="00A90AE3">
      <w:pPr>
        <w:pStyle w:val="berschrift5"/>
        <w:spacing w:before="0" w:beforeAutospacing="0" w:after="300" w:afterAutospacing="0" w:line="360" w:lineRule="auto"/>
        <w:rPr>
          <w:rFonts w:ascii="Frutiger Next Pro" w:hAnsi="Frutiger Next Pro"/>
          <w:sz w:val="24"/>
          <w:szCs w:val="24"/>
          <w:lang w:eastAsia="de-DE"/>
        </w:rPr>
      </w:pPr>
      <w:r>
        <w:rPr>
          <w:rFonts w:ascii="Frutiger Next Pro" w:hAnsi="Frutiger Next Pro"/>
          <w:sz w:val="28"/>
          <w:szCs w:val="28"/>
          <w:lang w:eastAsia="de-DE"/>
        </w:rPr>
        <w:t>Erreichung der Klimaziele im Gebäudesektor in Gefahr</w:t>
      </w:r>
      <w:r w:rsidR="00EB3815" w:rsidRPr="00E00D3E">
        <w:rPr>
          <w:rFonts w:ascii="Frutiger Next Pro" w:hAnsi="Frutiger Next Pro"/>
          <w:sz w:val="28"/>
          <w:szCs w:val="28"/>
          <w:lang w:eastAsia="de-DE"/>
        </w:rPr>
        <w:t>:</w:t>
      </w:r>
      <w:r w:rsidR="00E00D3E">
        <w:rPr>
          <w:rFonts w:ascii="Frutiger Next Pro" w:hAnsi="Frutiger Next Pro"/>
          <w:sz w:val="28"/>
          <w:szCs w:val="28"/>
          <w:lang w:eastAsia="de-DE"/>
        </w:rPr>
        <w:t xml:space="preserve">  </w:t>
      </w:r>
      <w:r w:rsidR="001A2C75">
        <w:rPr>
          <w:rFonts w:ascii="Frutiger Next Pro" w:hAnsi="Frutiger Next Pro"/>
          <w:sz w:val="28"/>
          <w:szCs w:val="28"/>
          <w:lang w:eastAsia="de-DE"/>
        </w:rPr>
        <w:br/>
      </w:r>
      <w:r>
        <w:rPr>
          <w:rFonts w:ascii="Frutiger Next Pro" w:hAnsi="Frutiger Next Pro"/>
          <w:sz w:val="28"/>
          <w:szCs w:val="28"/>
          <w:lang w:eastAsia="de-DE"/>
        </w:rPr>
        <w:t xml:space="preserve">Ohne </w:t>
      </w:r>
      <w:r w:rsidRPr="00A87E8D">
        <w:rPr>
          <w:rFonts w:ascii="Frutiger Next Pro" w:hAnsi="Frutiger Next Pro"/>
          <w:sz w:val="28"/>
          <w:szCs w:val="28"/>
          <w:lang w:eastAsia="de-DE"/>
        </w:rPr>
        <w:t>Erneuerbare</w:t>
      </w:r>
      <w:r>
        <w:rPr>
          <w:rFonts w:ascii="Frutiger Next Pro" w:hAnsi="Frutiger Next Pro"/>
          <w:sz w:val="28"/>
          <w:szCs w:val="28"/>
          <w:lang w:eastAsia="de-DE"/>
        </w:rPr>
        <w:t>-</w:t>
      </w:r>
      <w:r w:rsidRPr="00A87E8D">
        <w:rPr>
          <w:rFonts w:ascii="Frutiger Next Pro" w:hAnsi="Frutiger Next Pro"/>
          <w:sz w:val="28"/>
          <w:szCs w:val="28"/>
          <w:lang w:eastAsia="de-DE"/>
        </w:rPr>
        <w:t>Wärme</w:t>
      </w:r>
      <w:r>
        <w:rPr>
          <w:rFonts w:ascii="Frutiger Next Pro" w:hAnsi="Frutiger Next Pro"/>
          <w:sz w:val="28"/>
          <w:szCs w:val="28"/>
          <w:lang w:eastAsia="de-DE"/>
        </w:rPr>
        <w:t>-G</w:t>
      </w:r>
      <w:r w:rsidRPr="00A87E8D">
        <w:rPr>
          <w:rFonts w:ascii="Frutiger Next Pro" w:hAnsi="Frutiger Next Pro"/>
          <w:sz w:val="28"/>
          <w:szCs w:val="28"/>
          <w:lang w:eastAsia="de-DE"/>
        </w:rPr>
        <w:t>esetz</w:t>
      </w:r>
      <w:r>
        <w:rPr>
          <w:rFonts w:ascii="Frutiger Next Pro" w:hAnsi="Frutiger Next Pro"/>
          <w:sz w:val="28"/>
          <w:szCs w:val="28"/>
          <w:lang w:eastAsia="de-DE"/>
        </w:rPr>
        <w:t xml:space="preserve"> wird der notwendige Schub bei </w:t>
      </w:r>
      <w:r w:rsidR="00081258">
        <w:rPr>
          <w:rFonts w:ascii="Frutiger Next Pro" w:hAnsi="Frutiger Next Pro"/>
          <w:sz w:val="28"/>
          <w:szCs w:val="28"/>
          <w:lang w:eastAsia="de-DE"/>
        </w:rPr>
        <w:br/>
      </w:r>
      <w:r>
        <w:rPr>
          <w:rFonts w:ascii="Frutiger Next Pro" w:hAnsi="Frutiger Next Pro"/>
          <w:sz w:val="28"/>
          <w:szCs w:val="28"/>
          <w:lang w:eastAsia="de-DE"/>
        </w:rPr>
        <w:t xml:space="preserve">Sanierungen </w:t>
      </w:r>
      <w:r w:rsidR="00D26887">
        <w:rPr>
          <w:rFonts w:ascii="Frutiger Next Pro" w:hAnsi="Frutiger Next Pro"/>
          <w:sz w:val="28"/>
          <w:szCs w:val="28"/>
          <w:lang w:eastAsia="de-DE"/>
        </w:rPr>
        <w:t xml:space="preserve">und Heizungsumstellungen </w:t>
      </w:r>
      <w:r>
        <w:rPr>
          <w:rFonts w:ascii="Frutiger Next Pro" w:hAnsi="Frutiger Next Pro"/>
          <w:sz w:val="28"/>
          <w:szCs w:val="28"/>
          <w:lang w:eastAsia="de-DE"/>
        </w:rPr>
        <w:t>nicht gelingen</w:t>
      </w:r>
      <w:r w:rsidR="00740708" w:rsidRPr="00E00D3E">
        <w:rPr>
          <w:rFonts w:ascii="Frutiger Next Pro" w:hAnsi="Frutiger Next Pro"/>
          <w:sz w:val="28"/>
          <w:szCs w:val="28"/>
          <w:lang w:eastAsia="de-DE"/>
        </w:rPr>
        <w:t xml:space="preserve"> </w:t>
      </w:r>
      <w:r w:rsidR="00E00D3E" w:rsidRPr="00E00D3E">
        <w:rPr>
          <w:rFonts w:ascii="Frutiger Next Pro" w:hAnsi="Frutiger Next Pro"/>
          <w:sz w:val="28"/>
          <w:szCs w:val="28"/>
          <w:lang w:eastAsia="de-DE"/>
        </w:rPr>
        <w:br/>
      </w:r>
      <w:r w:rsidR="003A1C90" w:rsidRPr="00E00D3E">
        <w:rPr>
          <w:rFonts w:ascii="Frutiger Next Pro" w:hAnsi="Frutiger Next Pro"/>
          <w:sz w:val="24"/>
          <w:szCs w:val="24"/>
          <w:lang w:eastAsia="de-DE"/>
        </w:rPr>
        <w:t xml:space="preserve">RENOWAVE.AT fordert </w:t>
      </w:r>
      <w:r w:rsidR="00EE2FB4">
        <w:rPr>
          <w:rFonts w:ascii="Frutiger Next Pro" w:hAnsi="Frutiger Next Pro"/>
          <w:sz w:val="24"/>
          <w:szCs w:val="24"/>
          <w:lang w:eastAsia="de-DE"/>
        </w:rPr>
        <w:t>die rasche Schaffung der gesetzlichen Rahmenbedingungen</w:t>
      </w:r>
    </w:p>
    <w:p w14:paraId="10D62DDC" w14:textId="1EC7C1BD" w:rsidR="00482933" w:rsidRDefault="008A3FFB" w:rsidP="00482933">
      <w:pPr>
        <w:pStyle w:val="berschrift5"/>
        <w:spacing w:before="0" w:beforeAutospacing="0" w:after="300" w:afterAutospacing="0" w:line="360" w:lineRule="auto"/>
        <w:rPr>
          <w:rFonts w:ascii="Frutiger Next Pro" w:hAnsi="Frutiger Next Pro"/>
          <w:b w:val="0"/>
          <w:bCs w:val="0"/>
        </w:rPr>
      </w:pPr>
      <w:r w:rsidRPr="008D00FA">
        <w:rPr>
          <w:rFonts w:ascii="Frutiger Next Pro" w:hAnsi="Frutiger Next Pro"/>
        </w:rPr>
        <w:t xml:space="preserve">Wien. </w:t>
      </w:r>
      <w:r w:rsidR="0050518C">
        <w:rPr>
          <w:rFonts w:ascii="Frutiger Next Pro" w:hAnsi="Frutiger Next Pro"/>
        </w:rPr>
        <w:t>24.</w:t>
      </w:r>
      <w:r w:rsidR="0050518C" w:rsidRPr="008D00FA">
        <w:rPr>
          <w:rFonts w:ascii="Frutiger Next Pro" w:hAnsi="Frutiger Next Pro"/>
        </w:rPr>
        <w:t xml:space="preserve"> </w:t>
      </w:r>
      <w:r w:rsidRPr="008D00FA">
        <w:rPr>
          <w:rFonts w:ascii="Frutiger Next Pro" w:hAnsi="Frutiger Next Pro"/>
        </w:rPr>
        <w:t>M</w:t>
      </w:r>
      <w:r w:rsidR="00A87E8D" w:rsidRPr="008D00FA">
        <w:rPr>
          <w:rFonts w:ascii="Frutiger Next Pro" w:hAnsi="Frutiger Next Pro"/>
        </w:rPr>
        <w:t>ai</w:t>
      </w:r>
      <w:r w:rsidRPr="008D00FA">
        <w:rPr>
          <w:rFonts w:ascii="Frutiger Next Pro" w:hAnsi="Frutiger Next Pro"/>
        </w:rPr>
        <w:t xml:space="preserve"> 202</w:t>
      </w:r>
      <w:r w:rsidR="00740708" w:rsidRPr="008D00FA">
        <w:rPr>
          <w:rFonts w:ascii="Frutiger Next Pro" w:hAnsi="Frutiger Next Pro"/>
        </w:rPr>
        <w:t>3</w:t>
      </w:r>
      <w:r w:rsidRPr="008D00FA">
        <w:rPr>
          <w:rFonts w:ascii="Frutiger Next Pro" w:hAnsi="Frutiger Next Pro"/>
        </w:rPr>
        <w:t xml:space="preserve">. </w:t>
      </w:r>
      <w:r w:rsidR="005A1713" w:rsidRPr="00081258">
        <w:rPr>
          <w:rFonts w:ascii="Frutiger Next Pro" w:hAnsi="Frutiger Next Pro"/>
        </w:rPr>
        <w:t>Derzeit liegt die Sanierungsrate beim österreichischen Wohnungsbestand bei ca. 1,7</w:t>
      </w:r>
      <w:r w:rsidR="0056092A">
        <w:rPr>
          <w:rFonts w:ascii="Frutiger Next Pro" w:hAnsi="Frutiger Next Pro"/>
        </w:rPr>
        <w:t xml:space="preserve"> Prozent</w:t>
      </w:r>
      <w:r w:rsidR="005A1713" w:rsidRPr="00081258">
        <w:rPr>
          <w:rFonts w:ascii="Frutiger Next Pro" w:hAnsi="Frutiger Next Pro"/>
        </w:rPr>
        <w:t xml:space="preserve"> (IIBW). Zur Erreichung der Klimaziele sind mindestens 2,5</w:t>
      </w:r>
      <w:r w:rsidR="0056092A">
        <w:rPr>
          <w:rFonts w:ascii="Frutiger Next Pro" w:hAnsi="Frutiger Next Pro"/>
        </w:rPr>
        <w:t xml:space="preserve"> Prozent</w:t>
      </w:r>
      <w:r w:rsidR="005A1713" w:rsidRPr="00081258">
        <w:rPr>
          <w:rFonts w:ascii="Frutiger Next Pro" w:hAnsi="Frutiger Next Pro"/>
        </w:rPr>
        <w:t xml:space="preserve"> nötig. 2022 ist die Sanierungsrate allerdings gesunken und nicht gestiegen. </w:t>
      </w:r>
      <w:r w:rsidR="008F7973" w:rsidRPr="00081258">
        <w:rPr>
          <w:rFonts w:ascii="Frutiger Next Pro" w:hAnsi="Frutiger Next Pro"/>
        </w:rPr>
        <w:t>Die forcierte Umsetzung von Gebäudesanierungen und Heizungsumstellungen brauch</w:t>
      </w:r>
      <w:r w:rsidR="00B560C5">
        <w:rPr>
          <w:rFonts w:ascii="Frutiger Next Pro" w:hAnsi="Frutiger Next Pro"/>
        </w:rPr>
        <w:t>t</w:t>
      </w:r>
      <w:r w:rsidR="008F7973" w:rsidRPr="00081258">
        <w:rPr>
          <w:rFonts w:ascii="Frutiger Next Pro" w:hAnsi="Frutiger Next Pro"/>
        </w:rPr>
        <w:t xml:space="preserve"> nicht nur technische Konzepte und Lösungen, die verlässlich, rasch und kostengünstig angewendet werden können. </w:t>
      </w:r>
      <w:r w:rsidR="00C1274A">
        <w:rPr>
          <w:rFonts w:ascii="Frutiger Next Pro" w:hAnsi="Frutiger Next Pro"/>
        </w:rPr>
        <w:t xml:space="preserve"> </w:t>
      </w:r>
      <w:r w:rsidR="00C1274A" w:rsidRPr="5E232FB5">
        <w:rPr>
          <w:rFonts w:ascii="Frutiger Next Pro" w:hAnsi="Frutiger Next Pro"/>
        </w:rPr>
        <w:t>RENOWAVE.</w:t>
      </w:r>
      <w:r w:rsidR="00C1274A">
        <w:rPr>
          <w:rFonts w:ascii="Frutiger Next Pro" w:hAnsi="Frutiger Next Pro"/>
        </w:rPr>
        <w:t xml:space="preserve"> AT, das </w:t>
      </w:r>
      <w:r w:rsidR="00C1274A" w:rsidRPr="5E232FB5">
        <w:rPr>
          <w:rFonts w:ascii="Frutiger Next Pro" w:hAnsi="Frutiger Next Pro"/>
        </w:rPr>
        <w:t>Innovationslabor für klimaneutrale G</w:t>
      </w:r>
      <w:r w:rsidR="00B560C5">
        <w:rPr>
          <w:rFonts w:ascii="Frutiger Next Pro" w:hAnsi="Frutiger Next Pro"/>
        </w:rPr>
        <w:t>e</w:t>
      </w:r>
      <w:r w:rsidR="00C1274A" w:rsidRPr="5E232FB5">
        <w:rPr>
          <w:rFonts w:ascii="Frutiger Next Pro" w:hAnsi="Frutiger Next Pro"/>
        </w:rPr>
        <w:t>bäude- und Quartierssanierungen</w:t>
      </w:r>
      <w:r w:rsidR="00C1274A">
        <w:rPr>
          <w:rFonts w:ascii="Frutiger Next Pro" w:hAnsi="Frutiger Next Pro"/>
        </w:rPr>
        <w:t>, fordert daher</w:t>
      </w:r>
      <w:r w:rsidR="00C1274A">
        <w:rPr>
          <w:rFonts w:ascii="Frutiger Next Pro" w:hAnsi="Frutiger Next Pro"/>
          <w:b w:val="0"/>
          <w:bCs w:val="0"/>
        </w:rPr>
        <w:t xml:space="preserve"> </w:t>
      </w:r>
      <w:r w:rsidR="00C1274A" w:rsidRPr="00C1274A">
        <w:rPr>
          <w:rFonts w:ascii="Frutiger Next Pro" w:hAnsi="Frutiger Next Pro"/>
        </w:rPr>
        <w:t xml:space="preserve">dringend </w:t>
      </w:r>
      <w:r w:rsidR="007A56D8">
        <w:rPr>
          <w:rFonts w:ascii="Frutiger Next Pro" w:hAnsi="Frutiger Next Pro"/>
        </w:rPr>
        <w:t>die Schaffung der gesetzlichen Rahmenbedingungen</w:t>
      </w:r>
      <w:r w:rsidR="00C1274A" w:rsidRPr="00C1274A">
        <w:rPr>
          <w:rFonts w:ascii="Frutiger Next Pro" w:hAnsi="Frutiger Next Pro"/>
        </w:rPr>
        <w:t xml:space="preserve"> noch vor der Sommerpause</w:t>
      </w:r>
      <w:r w:rsidR="007A56D8">
        <w:rPr>
          <w:rFonts w:ascii="Frutiger Next Pro" w:hAnsi="Frutiger Next Pro"/>
        </w:rPr>
        <w:t>. Andernfalls sind die</w:t>
      </w:r>
      <w:r w:rsidR="00C1274A" w:rsidRPr="00C1274A">
        <w:rPr>
          <w:rFonts w:ascii="Frutiger Next Pro" w:hAnsi="Frutiger Next Pro"/>
        </w:rPr>
        <w:t xml:space="preserve"> österreichischen Ziele einer Dekarbonisierung des Gebäudebestands bis 2040 nicht zu erreichen.</w:t>
      </w:r>
      <w:r w:rsidR="00081258" w:rsidRPr="00C1274A">
        <w:rPr>
          <w:rFonts w:ascii="Frutiger Next Pro" w:hAnsi="Frutiger Next Pro"/>
        </w:rPr>
        <w:br/>
      </w:r>
      <w:r w:rsidR="00081258" w:rsidRPr="00081258">
        <w:rPr>
          <w:rFonts w:ascii="Frutiger Next Pro" w:hAnsi="Frutiger Next Pro"/>
          <w:sz w:val="11"/>
          <w:szCs w:val="11"/>
        </w:rPr>
        <w:br/>
      </w:r>
      <w:r w:rsidR="00081258">
        <w:rPr>
          <w:rFonts w:ascii="Frutiger Next Pro" w:hAnsi="Frutiger Next Pro"/>
        </w:rPr>
        <w:t>„</w:t>
      </w:r>
      <w:r w:rsidR="00081258">
        <w:rPr>
          <w:rFonts w:ascii="Frutiger Next Pro" w:hAnsi="Frutiger Next Pro"/>
          <w:b w:val="0"/>
          <w:bCs w:val="0"/>
        </w:rPr>
        <w:t>E</w:t>
      </w:r>
      <w:r w:rsidR="008F7973" w:rsidRPr="008F7973">
        <w:rPr>
          <w:rFonts w:ascii="Frutiger Next Pro" w:hAnsi="Frutiger Next Pro"/>
          <w:b w:val="0"/>
          <w:bCs w:val="0"/>
        </w:rPr>
        <w:t xml:space="preserve">ine </w:t>
      </w:r>
      <w:r w:rsidR="00081258">
        <w:rPr>
          <w:rFonts w:ascii="Frutiger Next Pro" w:hAnsi="Frutiger Next Pro"/>
          <w:b w:val="0"/>
          <w:bCs w:val="0"/>
        </w:rPr>
        <w:t>w</w:t>
      </w:r>
      <w:r w:rsidR="008F7973" w:rsidRPr="008F7973">
        <w:rPr>
          <w:rFonts w:ascii="Frutiger Next Pro" w:hAnsi="Frutiger Next Pro"/>
          <w:b w:val="0"/>
          <w:bCs w:val="0"/>
        </w:rPr>
        <w:t>esentliche Voraussetzung für die Dekarbonisierung des Gebäudebestands bis 2040 sind geeignete rechtliche und insbesondere wohnrechtliche Rahmenbedingungen, v</w:t>
      </w:r>
      <w:r w:rsidR="00482933">
        <w:rPr>
          <w:rFonts w:ascii="Frutiger Next Pro" w:hAnsi="Frutiger Next Pro"/>
          <w:b w:val="0"/>
          <w:bCs w:val="0"/>
        </w:rPr>
        <w:t xml:space="preserve">or allem </w:t>
      </w:r>
      <w:r w:rsidR="008F7973" w:rsidRPr="008F7973">
        <w:rPr>
          <w:rFonts w:ascii="Frutiger Next Pro" w:hAnsi="Frutiger Next Pro"/>
          <w:b w:val="0"/>
          <w:bCs w:val="0"/>
        </w:rPr>
        <w:t>mit Blick auf den großvolumigen Wohnungsbestand</w:t>
      </w:r>
      <w:r w:rsidR="00081258">
        <w:rPr>
          <w:rFonts w:ascii="Frutiger Next Pro" w:hAnsi="Frutiger Next Pro"/>
          <w:b w:val="0"/>
          <w:bCs w:val="0"/>
        </w:rPr>
        <w:t xml:space="preserve">,“ </w:t>
      </w:r>
      <w:r w:rsidR="00E16BCE">
        <w:rPr>
          <w:rFonts w:ascii="Frutiger Next Pro" w:hAnsi="Frutiger Next Pro"/>
          <w:b w:val="0"/>
          <w:bCs w:val="0"/>
        </w:rPr>
        <w:t xml:space="preserve">betont </w:t>
      </w:r>
      <w:r w:rsidR="00482933" w:rsidRPr="00E951EF">
        <w:rPr>
          <w:rFonts w:ascii="Frutiger Next Pro" w:hAnsi="Frutiger Next Pro"/>
          <w:b w:val="0"/>
          <w:bCs w:val="0"/>
        </w:rPr>
        <w:t xml:space="preserve">DI Susanne Formanek, Vorstand und kaufmännische Projektleiterin von </w:t>
      </w:r>
      <w:r w:rsidR="00482933">
        <w:rPr>
          <w:rFonts w:ascii="Frutiger Next Pro" w:hAnsi="Frutiger Next Pro"/>
          <w:b w:val="0"/>
          <w:bCs w:val="0"/>
        </w:rPr>
        <w:br/>
      </w:r>
      <w:r w:rsidR="00482933" w:rsidRPr="00E951EF">
        <w:rPr>
          <w:rFonts w:ascii="Frutiger Next Pro" w:hAnsi="Frutiger Next Pro"/>
          <w:b w:val="0"/>
          <w:bCs w:val="0"/>
        </w:rPr>
        <w:t>RENOWAVE.AT</w:t>
      </w:r>
      <w:r w:rsidR="00482933">
        <w:rPr>
          <w:rFonts w:ascii="Frutiger Next Pro" w:hAnsi="Frutiger Next Pro"/>
          <w:b w:val="0"/>
          <w:bCs w:val="0"/>
        </w:rPr>
        <w:t xml:space="preserve">, </w:t>
      </w:r>
      <w:r w:rsidR="00482933" w:rsidRPr="00D54A6C">
        <w:rPr>
          <w:rFonts w:ascii="Frutiger Next Pro" w:hAnsi="Frutiger Next Pro"/>
          <w:b w:val="0"/>
          <w:bCs w:val="0"/>
        </w:rPr>
        <w:t>dem österreichischen Innovationslabor für klimaneutrale Gebäude- und</w:t>
      </w:r>
      <w:r w:rsidR="00482933">
        <w:rPr>
          <w:rFonts w:ascii="Frutiger Next Pro" w:hAnsi="Frutiger Next Pro"/>
          <w:b w:val="0"/>
          <w:bCs w:val="0"/>
        </w:rPr>
        <w:br/>
      </w:r>
      <w:r w:rsidR="00482933" w:rsidRPr="00D54A6C">
        <w:rPr>
          <w:rFonts w:ascii="Frutiger Next Pro" w:hAnsi="Frutiger Next Pro"/>
          <w:b w:val="0"/>
          <w:bCs w:val="0"/>
        </w:rPr>
        <w:t>Quartierssanierungen</w:t>
      </w:r>
      <w:r w:rsidR="00482933">
        <w:rPr>
          <w:rFonts w:ascii="Frutiger Next Pro" w:hAnsi="Frutiger Next Pro"/>
          <w:b w:val="0"/>
          <w:bCs w:val="0"/>
        </w:rPr>
        <w:t xml:space="preserve">. </w:t>
      </w:r>
    </w:p>
    <w:p w14:paraId="300548D7" w14:textId="7BAB59AE" w:rsidR="00D26887" w:rsidRPr="008D00FA" w:rsidRDefault="00D26887" w:rsidP="008D00FA">
      <w:pPr>
        <w:pStyle w:val="berschrift5"/>
        <w:spacing w:before="0" w:beforeAutospacing="0" w:after="300" w:afterAutospacing="0" w:line="360" w:lineRule="auto"/>
        <w:rPr>
          <w:rFonts w:ascii="Frutiger Next Pro" w:hAnsi="Frutiger Next Pro"/>
          <w:b w:val="0"/>
          <w:bCs w:val="0"/>
        </w:rPr>
      </w:pPr>
      <w:r w:rsidRPr="00EA2514">
        <w:rPr>
          <w:rFonts w:ascii="Frutiger Next Pro" w:hAnsi="Frutiger Next Pro"/>
          <w:bCs w:val="0"/>
        </w:rPr>
        <w:t>Zukunftssichere Immobilien</w:t>
      </w:r>
      <w:r w:rsidRPr="00EA2514">
        <w:rPr>
          <w:rFonts w:ascii="Frutiger Next Pro" w:hAnsi="Frutiger Next Pro"/>
          <w:bCs w:val="0"/>
        </w:rPr>
        <w:br/>
      </w:r>
      <w:proofErr w:type="spellStart"/>
      <w:proofErr w:type="gramStart"/>
      <w:r>
        <w:rPr>
          <w:rFonts w:ascii="Frutiger Next Pro" w:hAnsi="Frutiger Next Pro"/>
          <w:b w:val="0"/>
          <w:bCs w:val="0"/>
        </w:rPr>
        <w:t>Gebäudeeigentümer</w:t>
      </w:r>
      <w:r w:rsidR="00B560C5">
        <w:rPr>
          <w:rFonts w:ascii="Frutiger Next Pro" w:hAnsi="Frutiger Next Pro"/>
          <w:b w:val="0"/>
          <w:bCs w:val="0"/>
        </w:rPr>
        <w:t>:</w:t>
      </w:r>
      <w:r w:rsidRPr="00B560C5">
        <w:rPr>
          <w:rFonts w:ascii="Frutiger Next Pro" w:hAnsi="Frutiger Next Pro"/>
          <w:b w:val="0"/>
          <w:bCs w:val="0"/>
        </w:rPr>
        <w:t>i</w:t>
      </w:r>
      <w:r>
        <w:rPr>
          <w:rFonts w:ascii="Frutiger Next Pro" w:hAnsi="Frutiger Next Pro"/>
          <w:b w:val="0"/>
          <w:bCs w:val="0"/>
        </w:rPr>
        <w:t>nnen</w:t>
      </w:r>
      <w:proofErr w:type="spellEnd"/>
      <w:proofErr w:type="gramEnd"/>
      <w:r>
        <w:rPr>
          <w:rFonts w:ascii="Frutiger Next Pro" w:hAnsi="Frutiger Next Pro"/>
          <w:b w:val="0"/>
          <w:bCs w:val="0"/>
        </w:rPr>
        <w:t xml:space="preserve"> und </w:t>
      </w:r>
      <w:proofErr w:type="spellStart"/>
      <w:r>
        <w:rPr>
          <w:rFonts w:ascii="Frutiger Next Pro" w:hAnsi="Frutiger Next Pro"/>
          <w:b w:val="0"/>
          <w:bCs w:val="0"/>
        </w:rPr>
        <w:t>Investor</w:t>
      </w:r>
      <w:r w:rsidR="00B560C5">
        <w:rPr>
          <w:rFonts w:ascii="Frutiger Next Pro" w:hAnsi="Frutiger Next Pro"/>
          <w:b w:val="0"/>
          <w:bCs w:val="0"/>
        </w:rPr>
        <w:t>:inn</w:t>
      </w:r>
      <w:r>
        <w:rPr>
          <w:rFonts w:ascii="Frutiger Next Pro" w:hAnsi="Frutiger Next Pro"/>
          <w:b w:val="0"/>
          <w:bCs w:val="0"/>
        </w:rPr>
        <w:t>en</w:t>
      </w:r>
      <w:proofErr w:type="spellEnd"/>
      <w:r>
        <w:rPr>
          <w:rFonts w:ascii="Frutiger Next Pro" w:hAnsi="Frutiger Next Pro"/>
          <w:b w:val="0"/>
          <w:bCs w:val="0"/>
        </w:rPr>
        <w:t xml:space="preserve"> erkennen zunehmend, dass für den langfristigen Werterhalt einer Immobilie oder eines Immobilienportfolios der energietechnische Standard und die Art des Heizungssystems eine zentrale Komponente darstellen. Damit stellen nicht nur die neuen Vorgaben auf EU-Ebene</w:t>
      </w:r>
      <w:r w:rsidR="00451391">
        <w:rPr>
          <w:rFonts w:ascii="Frutiger Next Pro" w:hAnsi="Frutiger Next Pro"/>
          <w:b w:val="0"/>
          <w:bCs w:val="0"/>
        </w:rPr>
        <w:t xml:space="preserve"> – wie etwa die </w:t>
      </w:r>
      <w:r>
        <w:rPr>
          <w:rFonts w:ascii="Frutiger Next Pro" w:hAnsi="Frutiger Next Pro"/>
          <w:b w:val="0"/>
          <w:bCs w:val="0"/>
        </w:rPr>
        <w:t>EU-Taxonomie</w:t>
      </w:r>
      <w:r w:rsidR="00451391">
        <w:rPr>
          <w:rFonts w:ascii="Frutiger Next Pro" w:hAnsi="Frutiger Next Pro"/>
          <w:b w:val="0"/>
          <w:bCs w:val="0"/>
        </w:rPr>
        <w:t xml:space="preserve"> oder der</w:t>
      </w:r>
      <w:r>
        <w:rPr>
          <w:rFonts w:ascii="Frutiger Next Pro" w:hAnsi="Frutiger Next Pro"/>
          <w:b w:val="0"/>
          <w:bCs w:val="0"/>
        </w:rPr>
        <w:t xml:space="preserve"> Entwurf für die neue EU-Gebäuderichtlinie</w:t>
      </w:r>
      <w:r w:rsidR="00451391">
        <w:rPr>
          <w:rFonts w:ascii="Frutiger Next Pro" w:hAnsi="Frutiger Next Pro"/>
          <w:b w:val="0"/>
          <w:bCs w:val="0"/>
        </w:rPr>
        <w:t xml:space="preserve"> </w:t>
      </w:r>
      <w:r w:rsidR="00451391" w:rsidRPr="00B560C5">
        <w:rPr>
          <w:rFonts w:ascii="Frutiger Next Pro" w:hAnsi="Frutiger Next Pro"/>
          <w:b w:val="0"/>
          <w:bCs w:val="0"/>
        </w:rPr>
        <w:t>–,</w:t>
      </w:r>
      <w:r w:rsidR="00451391">
        <w:rPr>
          <w:rFonts w:ascii="Frutiger Next Pro" w:hAnsi="Frutiger Next Pro"/>
          <w:b w:val="0"/>
          <w:bCs w:val="0"/>
        </w:rPr>
        <w:t xml:space="preserve"> </w:t>
      </w:r>
      <w:r>
        <w:rPr>
          <w:rFonts w:ascii="Frutiger Next Pro" w:hAnsi="Frutiger Next Pro"/>
          <w:b w:val="0"/>
          <w:bCs w:val="0"/>
        </w:rPr>
        <w:t>sondern auch die nationale Gesetzg</w:t>
      </w:r>
      <w:r w:rsidR="008809CA">
        <w:rPr>
          <w:rFonts w:ascii="Frutiger Next Pro" w:hAnsi="Frutiger Next Pro"/>
          <w:b w:val="0"/>
          <w:bCs w:val="0"/>
        </w:rPr>
        <w:t>ebung</w:t>
      </w:r>
      <w:r>
        <w:rPr>
          <w:rFonts w:ascii="Frutiger Next Pro" w:hAnsi="Frutiger Next Pro"/>
          <w:b w:val="0"/>
          <w:bCs w:val="0"/>
        </w:rPr>
        <w:t xml:space="preserve"> wichtige Orientierungspunkte für zukunftssichere Investitionen im Neubau und in der Sanierung dar. </w:t>
      </w:r>
    </w:p>
    <w:p w14:paraId="48CE50FE" w14:textId="51F56050" w:rsidR="00451391" w:rsidRDefault="001A2C75" w:rsidP="001A2C75">
      <w:pPr>
        <w:pStyle w:val="berschrift5"/>
        <w:spacing w:before="0" w:beforeAutospacing="0" w:after="0" w:afterAutospacing="0" w:line="360" w:lineRule="auto"/>
        <w:rPr>
          <w:rFonts w:ascii="Frutiger Next Pro" w:hAnsi="Frutiger Next Pro"/>
        </w:rPr>
      </w:pPr>
      <w:r>
        <w:rPr>
          <w:rFonts w:ascii="Frutiger Next Pro" w:hAnsi="Frutiger Next Pro"/>
        </w:rPr>
        <w:t xml:space="preserve">Diese </w:t>
      </w:r>
      <w:r w:rsidR="0056092A">
        <w:rPr>
          <w:rFonts w:ascii="Frutiger Next Pro" w:hAnsi="Frutiger Next Pro"/>
        </w:rPr>
        <w:t xml:space="preserve">Gründe </w:t>
      </w:r>
      <w:r>
        <w:rPr>
          <w:rFonts w:ascii="Frutiger Next Pro" w:hAnsi="Frutiger Next Pro"/>
        </w:rPr>
        <w:t xml:space="preserve">sorgen </w:t>
      </w:r>
      <w:r w:rsidR="00C1274A">
        <w:rPr>
          <w:rFonts w:ascii="Frutiger Next Pro" w:hAnsi="Frutiger Next Pro"/>
        </w:rPr>
        <w:t xml:space="preserve">in Österreich </w:t>
      </w:r>
      <w:r>
        <w:rPr>
          <w:rFonts w:ascii="Frutiger Next Pro" w:hAnsi="Frutiger Next Pro"/>
        </w:rPr>
        <w:t>für</w:t>
      </w:r>
      <w:r w:rsidR="0056092A">
        <w:rPr>
          <w:rFonts w:ascii="Frutiger Next Pro" w:hAnsi="Frutiger Next Pro"/>
        </w:rPr>
        <w:t xml:space="preserve"> </w:t>
      </w:r>
      <w:r w:rsidR="00C1274A">
        <w:rPr>
          <w:rFonts w:ascii="Frutiger Next Pro" w:hAnsi="Frutiger Next Pro"/>
        </w:rPr>
        <w:t>eine</w:t>
      </w:r>
      <w:r w:rsidR="0056092A">
        <w:rPr>
          <w:rFonts w:ascii="Frutiger Next Pro" w:hAnsi="Frutiger Next Pro"/>
        </w:rPr>
        <w:t xml:space="preserve"> </w:t>
      </w:r>
      <w:r w:rsidR="00451391">
        <w:rPr>
          <w:rFonts w:ascii="Frutiger Next Pro" w:hAnsi="Frutiger Next Pro"/>
        </w:rPr>
        <w:t>Stagnation bei</w:t>
      </w:r>
      <w:r w:rsidR="005A1713" w:rsidRPr="00451391">
        <w:rPr>
          <w:rFonts w:ascii="Frutiger Next Pro" w:hAnsi="Frutiger Next Pro"/>
        </w:rPr>
        <w:t xml:space="preserve"> </w:t>
      </w:r>
      <w:r w:rsidR="00C1274A">
        <w:rPr>
          <w:rFonts w:ascii="Frutiger Next Pro" w:hAnsi="Frutiger Next Pro"/>
        </w:rPr>
        <w:t xml:space="preserve">der </w:t>
      </w:r>
      <w:r w:rsidR="005A1713" w:rsidRPr="00451391">
        <w:rPr>
          <w:rFonts w:ascii="Frutiger Next Pro" w:hAnsi="Frutiger Next Pro"/>
        </w:rPr>
        <w:t>Wohnhaussanierun</w:t>
      </w:r>
      <w:r w:rsidR="00C1274A">
        <w:rPr>
          <w:rFonts w:ascii="Frutiger Next Pro" w:hAnsi="Frutiger Next Pro"/>
        </w:rPr>
        <w:t>g</w:t>
      </w:r>
      <w:r w:rsidR="0056092A">
        <w:rPr>
          <w:rFonts w:ascii="Frutiger Next Pro" w:hAnsi="Frutiger Next Pro"/>
        </w:rPr>
        <w:t>:</w:t>
      </w:r>
    </w:p>
    <w:p w14:paraId="5D5C8838" w14:textId="77777777" w:rsidR="001A2C75" w:rsidRPr="001A2C75" w:rsidRDefault="001A2C75" w:rsidP="001A2C75">
      <w:pPr>
        <w:pStyle w:val="berschrift5"/>
        <w:spacing w:before="0" w:beforeAutospacing="0" w:after="0" w:afterAutospacing="0" w:line="360" w:lineRule="auto"/>
        <w:rPr>
          <w:rFonts w:ascii="Frutiger Next Pro" w:hAnsi="Frutiger Next Pro"/>
          <w:sz w:val="10"/>
          <w:szCs w:val="10"/>
        </w:rPr>
      </w:pPr>
    </w:p>
    <w:p w14:paraId="45845E8D" w14:textId="108631AA" w:rsidR="00EC4000" w:rsidRDefault="0056092A" w:rsidP="00E16BCE">
      <w:pPr>
        <w:pStyle w:val="berschrift5"/>
        <w:spacing w:before="0" w:beforeAutospacing="0" w:after="0" w:afterAutospacing="0" w:line="360" w:lineRule="auto"/>
        <w:rPr>
          <w:rFonts w:ascii="Frutiger Next Pro" w:hAnsi="Frutiger Next Pro"/>
          <w:b w:val="0"/>
          <w:bCs w:val="0"/>
        </w:rPr>
      </w:pPr>
      <w:r w:rsidRPr="0056092A">
        <w:rPr>
          <w:rFonts w:ascii="Frutiger Next Pro" w:hAnsi="Frutiger Next Pro"/>
        </w:rPr>
        <w:t>Preiserhöhung in der Baubranche und steigende Inflation</w:t>
      </w:r>
      <w:r w:rsidRPr="0056092A">
        <w:rPr>
          <w:rFonts w:ascii="Frutiger Next Pro" w:hAnsi="Frutiger Next Pro"/>
        </w:rPr>
        <w:br/>
      </w:r>
      <w:r w:rsidR="005A1713">
        <w:rPr>
          <w:rFonts w:ascii="Frutiger Next Pro" w:hAnsi="Frutiger Next Pro"/>
          <w:b w:val="0"/>
          <w:bCs w:val="0"/>
        </w:rPr>
        <w:t xml:space="preserve">Nach Beendigung der Covid-Pandemie und dem laufenden Ukraine-Krieg bleiben große Unsicherheiten, die in </w:t>
      </w:r>
      <w:r w:rsidR="005A1713">
        <w:rPr>
          <w:rFonts w:ascii="Frutiger Next Pro" w:hAnsi="Frutiger Next Pro"/>
          <w:b w:val="0"/>
          <w:bCs w:val="0"/>
        </w:rPr>
        <w:lastRenderedPageBreak/>
        <w:t xml:space="preserve">einer enormen Inflationsrate ihren Ausdruck finden. </w:t>
      </w:r>
      <w:r w:rsidR="00A767E7">
        <w:rPr>
          <w:rFonts w:ascii="Frutiger Next Pro" w:hAnsi="Frutiger Next Pro"/>
          <w:b w:val="0"/>
          <w:bCs w:val="0"/>
        </w:rPr>
        <w:t xml:space="preserve">Die Baupreise sind innerhalb von zwei Jahren um </w:t>
      </w:r>
      <w:r w:rsidR="003B7CB7">
        <w:rPr>
          <w:rFonts w:ascii="Frutiger Next Pro" w:hAnsi="Frutiger Next Pro"/>
          <w:b w:val="0"/>
          <w:bCs w:val="0"/>
        </w:rPr>
        <w:t>30</w:t>
      </w:r>
      <w:r>
        <w:rPr>
          <w:rFonts w:ascii="Frutiger Next Pro" w:hAnsi="Frutiger Next Pro"/>
          <w:b w:val="0"/>
          <w:bCs w:val="0"/>
        </w:rPr>
        <w:t xml:space="preserve"> Prozent</w:t>
      </w:r>
      <w:r w:rsidR="00A767E7">
        <w:rPr>
          <w:rFonts w:ascii="Frutiger Next Pro" w:hAnsi="Frutiger Next Pro"/>
          <w:b w:val="0"/>
          <w:bCs w:val="0"/>
        </w:rPr>
        <w:t xml:space="preserve"> in die Höhe geschossen.</w:t>
      </w:r>
      <w:r w:rsidR="00451391">
        <w:rPr>
          <w:rFonts w:ascii="Frutiger Next Pro" w:hAnsi="Frutiger Next Pro"/>
          <w:b w:val="0"/>
          <w:bCs w:val="0"/>
        </w:rPr>
        <w:t xml:space="preserve"> </w:t>
      </w:r>
      <w:r w:rsidR="005A1713">
        <w:rPr>
          <w:rFonts w:ascii="Frutiger Next Pro" w:hAnsi="Frutiger Next Pro"/>
          <w:b w:val="0"/>
          <w:bCs w:val="0"/>
        </w:rPr>
        <w:t>Die</w:t>
      </w:r>
      <w:r w:rsidR="00A767E7">
        <w:rPr>
          <w:rFonts w:ascii="Frutiger Next Pro" w:hAnsi="Frutiger Next Pro"/>
          <w:b w:val="0"/>
          <w:bCs w:val="0"/>
        </w:rPr>
        <w:t xml:space="preserve"> </w:t>
      </w:r>
      <w:r w:rsidR="00516C48">
        <w:rPr>
          <w:rFonts w:ascii="Frutiger Next Pro" w:hAnsi="Frutiger Next Pro"/>
          <w:b w:val="0"/>
          <w:bCs w:val="0"/>
        </w:rPr>
        <w:t xml:space="preserve">österreichische </w:t>
      </w:r>
      <w:r w:rsidR="00A767E7">
        <w:rPr>
          <w:rFonts w:ascii="Frutiger Next Pro" w:hAnsi="Frutiger Next Pro"/>
          <w:b w:val="0"/>
          <w:bCs w:val="0"/>
        </w:rPr>
        <w:t>Inflation</w:t>
      </w:r>
      <w:r w:rsidR="005A1713">
        <w:rPr>
          <w:rFonts w:ascii="Frutiger Next Pro" w:hAnsi="Frutiger Next Pro"/>
          <w:b w:val="0"/>
          <w:bCs w:val="0"/>
        </w:rPr>
        <w:t xml:space="preserve"> war wiederum Auslöser für </w:t>
      </w:r>
      <w:r w:rsidR="00A767E7">
        <w:rPr>
          <w:rFonts w:ascii="Frutiger Next Pro" w:hAnsi="Frutiger Next Pro"/>
          <w:b w:val="0"/>
          <w:bCs w:val="0"/>
        </w:rPr>
        <w:t>einen scharfen Anstieg der Kapitalmarktzinsen</w:t>
      </w:r>
      <w:r w:rsidR="00EC4000">
        <w:rPr>
          <w:rFonts w:ascii="Frutiger Next Pro" w:hAnsi="Frutiger Next Pro"/>
          <w:b w:val="0"/>
          <w:bCs w:val="0"/>
        </w:rPr>
        <w:t>. Konnte vor einem Jahr eine größere Sanierung noch um 1,5</w:t>
      </w:r>
      <w:r>
        <w:rPr>
          <w:rFonts w:ascii="Frutiger Next Pro" w:hAnsi="Frutiger Next Pro"/>
          <w:b w:val="0"/>
          <w:bCs w:val="0"/>
        </w:rPr>
        <w:t xml:space="preserve"> Prozent</w:t>
      </w:r>
      <w:r w:rsidR="00EC4000">
        <w:rPr>
          <w:rFonts w:ascii="Frutiger Next Pro" w:hAnsi="Frutiger Next Pro"/>
          <w:b w:val="0"/>
          <w:bCs w:val="0"/>
        </w:rPr>
        <w:t xml:space="preserve"> finanziert werden, ist der Zinssatz heute etwa </w:t>
      </w:r>
      <w:r>
        <w:rPr>
          <w:rFonts w:ascii="Frutiger Next Pro" w:hAnsi="Frutiger Next Pro"/>
          <w:b w:val="0"/>
          <w:bCs w:val="0"/>
        </w:rPr>
        <w:t>dreimal</w:t>
      </w:r>
      <w:r w:rsidR="00EC4000">
        <w:rPr>
          <w:rFonts w:ascii="Frutiger Next Pro" w:hAnsi="Frutiger Next Pro"/>
          <w:b w:val="0"/>
          <w:bCs w:val="0"/>
        </w:rPr>
        <w:t xml:space="preserve"> so hoch. Das verteuert die monatliche Rückzahlung bei 20 Jahren Laufzeit um etwa ein Drittel.</w:t>
      </w:r>
      <w:r w:rsidR="00E16BCE">
        <w:rPr>
          <w:rFonts w:ascii="Frutiger Next Pro" w:hAnsi="Frutiger Next Pro"/>
          <w:b w:val="0"/>
          <w:bCs w:val="0"/>
        </w:rPr>
        <w:t xml:space="preserve">  </w:t>
      </w:r>
      <w:r w:rsidR="00EC4000">
        <w:rPr>
          <w:rFonts w:ascii="Frutiger Next Pro" w:hAnsi="Frutiger Next Pro"/>
          <w:b w:val="0"/>
          <w:bCs w:val="0"/>
        </w:rPr>
        <w:t>Hätte man vor zwei Jahren für eine umfassende Sanierung seines Hauses € 100.000 aufgenommen und auf 20 Jahre finanziert, wäre sich das mit einer monatlichen Rate von € 48</w:t>
      </w:r>
      <w:r w:rsidR="003B7CB7">
        <w:rPr>
          <w:rFonts w:ascii="Frutiger Next Pro" w:hAnsi="Frutiger Next Pro"/>
          <w:b w:val="0"/>
          <w:bCs w:val="0"/>
        </w:rPr>
        <w:t>3</w:t>
      </w:r>
      <w:r w:rsidR="00EC4000">
        <w:rPr>
          <w:rFonts w:ascii="Frutiger Next Pro" w:hAnsi="Frutiger Next Pro"/>
          <w:b w:val="0"/>
          <w:bCs w:val="0"/>
        </w:rPr>
        <w:t xml:space="preserve"> ausgegangen. Heute bewirken die gestiegenen Bau- und Finanzierungskosten für dasselbe Projekt monatliche Kosten von € 8</w:t>
      </w:r>
      <w:r w:rsidR="003B7CB7">
        <w:rPr>
          <w:rFonts w:ascii="Frutiger Next Pro" w:hAnsi="Frutiger Next Pro"/>
          <w:b w:val="0"/>
          <w:bCs w:val="0"/>
        </w:rPr>
        <w:t xml:space="preserve">23. </w:t>
      </w:r>
      <w:r w:rsidR="00DA02D8">
        <w:rPr>
          <w:rFonts w:ascii="Frutiger Next Pro" w:hAnsi="Frutiger Next Pro"/>
          <w:b w:val="0"/>
          <w:bCs w:val="0"/>
        </w:rPr>
        <w:t>Die Steigerung macht 70% aus</w:t>
      </w:r>
      <w:r w:rsidR="0050518C">
        <w:rPr>
          <w:rFonts w:ascii="Frutiger Next Pro" w:hAnsi="Frutiger Next Pro"/>
          <w:b w:val="0"/>
          <w:bCs w:val="0"/>
        </w:rPr>
        <w:t xml:space="preserve">. </w:t>
      </w:r>
      <w:r w:rsidR="003B7CB7">
        <w:rPr>
          <w:rFonts w:ascii="Frutiger Next Pro" w:hAnsi="Frutiger Next Pro"/>
          <w:b w:val="0"/>
          <w:bCs w:val="0"/>
        </w:rPr>
        <w:t>Das überfordert fast jeden.</w:t>
      </w:r>
    </w:p>
    <w:p w14:paraId="10174DBD" w14:textId="77777777" w:rsidR="0056092A" w:rsidRPr="0056092A" w:rsidRDefault="0056092A" w:rsidP="0056092A">
      <w:pPr>
        <w:pStyle w:val="berschrift5"/>
        <w:spacing w:before="0" w:beforeAutospacing="0" w:after="0" w:afterAutospacing="0" w:line="360" w:lineRule="auto"/>
        <w:rPr>
          <w:rFonts w:ascii="Frutiger Next Pro" w:hAnsi="Frutiger Next Pro"/>
          <w:b w:val="0"/>
          <w:bCs w:val="0"/>
          <w:sz w:val="10"/>
          <w:szCs w:val="10"/>
        </w:rPr>
      </w:pPr>
    </w:p>
    <w:p w14:paraId="57A3032A" w14:textId="056740D6" w:rsidR="0056092A" w:rsidRPr="0056092A" w:rsidRDefault="003B7CB7" w:rsidP="0056092A">
      <w:pPr>
        <w:pStyle w:val="berschrift5"/>
        <w:spacing w:before="0" w:beforeAutospacing="0" w:after="0" w:afterAutospacing="0" w:line="360" w:lineRule="auto"/>
        <w:rPr>
          <w:rFonts w:ascii="Frutiger Next Pro" w:hAnsi="Frutiger Next Pro"/>
        </w:rPr>
      </w:pPr>
      <w:r w:rsidRPr="0056092A">
        <w:rPr>
          <w:rFonts w:ascii="Frutiger Next Pro" w:hAnsi="Frutiger Next Pro"/>
        </w:rPr>
        <w:t xml:space="preserve">Der Neubauboom </w:t>
      </w:r>
      <w:r w:rsidR="0050518C">
        <w:rPr>
          <w:rFonts w:ascii="Frutiger Next Pro" w:hAnsi="Frutiger Next Pro"/>
        </w:rPr>
        <w:t xml:space="preserve">geht </w:t>
      </w:r>
      <w:r w:rsidR="0050518C" w:rsidRPr="0056092A">
        <w:rPr>
          <w:rFonts w:ascii="Frutiger Next Pro" w:hAnsi="Frutiger Next Pro"/>
        </w:rPr>
        <w:t>zu</w:t>
      </w:r>
      <w:r w:rsidRPr="0056092A">
        <w:rPr>
          <w:rFonts w:ascii="Frutiger Next Pro" w:hAnsi="Frutiger Next Pro"/>
        </w:rPr>
        <w:t xml:space="preserve"> Ende. </w:t>
      </w:r>
    </w:p>
    <w:p w14:paraId="782369DE" w14:textId="02856E62" w:rsidR="0056092A" w:rsidRDefault="003B7CB7" w:rsidP="0056092A">
      <w:pPr>
        <w:pStyle w:val="berschrift5"/>
        <w:spacing w:before="0" w:beforeAutospacing="0" w:after="0" w:afterAutospacing="0" w:line="360" w:lineRule="auto"/>
        <w:rPr>
          <w:rFonts w:ascii="Frutiger Next Pro" w:hAnsi="Frutiger Next Pro"/>
          <w:b w:val="0"/>
          <w:bCs w:val="0"/>
        </w:rPr>
      </w:pPr>
      <w:r w:rsidRPr="000A46AE">
        <w:rPr>
          <w:rFonts w:ascii="Frutiger Next Pro" w:hAnsi="Frutiger Next Pro"/>
          <w:b w:val="0"/>
          <w:bCs w:val="0"/>
        </w:rPr>
        <w:t>Die Baubewilligungszahlen sind im letzten Quartal 2022 im Jahresvergleich um 28</w:t>
      </w:r>
      <w:r w:rsidR="0056092A">
        <w:rPr>
          <w:rFonts w:ascii="Frutiger Next Pro" w:hAnsi="Frutiger Next Pro"/>
          <w:b w:val="0"/>
          <w:bCs w:val="0"/>
        </w:rPr>
        <w:t xml:space="preserve"> Prozent</w:t>
      </w:r>
      <w:r w:rsidRPr="000A46AE">
        <w:rPr>
          <w:rFonts w:ascii="Frutiger Next Pro" w:hAnsi="Frutiger Next Pro"/>
          <w:b w:val="0"/>
          <w:bCs w:val="0"/>
        </w:rPr>
        <w:t xml:space="preserve"> eingebrochen. </w:t>
      </w:r>
      <w:r w:rsidR="000A46AE" w:rsidRPr="000A46AE">
        <w:rPr>
          <w:rFonts w:ascii="Frutiger Next Pro" w:hAnsi="Frutiger Next Pro"/>
          <w:b w:val="0"/>
          <w:bCs w:val="0"/>
        </w:rPr>
        <w:t xml:space="preserve">Noch werden die vollen Auftragsbücher abgearbeitet. Aber viele Bauunternehmen stehen hinsichtlich neuer Aufträge vor einem großen und beängstigenden Loch. </w:t>
      </w:r>
      <w:r w:rsidRPr="000A46AE">
        <w:rPr>
          <w:rFonts w:ascii="Frutiger Next Pro" w:hAnsi="Frutiger Next Pro"/>
          <w:b w:val="0"/>
          <w:bCs w:val="0"/>
        </w:rPr>
        <w:t xml:space="preserve">Es bestand die Hoffnung, dass sich die Bauwirtschaft nun auf die Sanierung stürzen würde. Das ist </w:t>
      </w:r>
      <w:r w:rsidR="000A46AE">
        <w:rPr>
          <w:rFonts w:ascii="Frutiger Next Pro" w:hAnsi="Frutiger Next Pro"/>
          <w:b w:val="0"/>
          <w:bCs w:val="0"/>
        </w:rPr>
        <w:t xml:space="preserve">aus Gründen der Teuerung </w:t>
      </w:r>
      <w:r w:rsidRPr="000A46AE">
        <w:rPr>
          <w:rFonts w:ascii="Frutiger Next Pro" w:hAnsi="Frutiger Next Pro"/>
          <w:b w:val="0"/>
          <w:bCs w:val="0"/>
        </w:rPr>
        <w:t>nicht geschehen</w:t>
      </w:r>
      <w:r w:rsidR="000A46AE">
        <w:rPr>
          <w:rFonts w:ascii="Frutiger Next Pro" w:hAnsi="Frutiger Next Pro"/>
          <w:b w:val="0"/>
          <w:bCs w:val="0"/>
        </w:rPr>
        <w:t>.</w:t>
      </w:r>
      <w:r w:rsidR="00F6176E">
        <w:rPr>
          <w:rFonts w:ascii="Frutiger Next Pro" w:hAnsi="Frutiger Next Pro"/>
          <w:b w:val="0"/>
          <w:bCs w:val="0"/>
        </w:rPr>
        <w:t xml:space="preserve"> Gebäudeeigentümer warten ab, bis sich die Lage wieder beruhigt.</w:t>
      </w:r>
    </w:p>
    <w:p w14:paraId="53E86836" w14:textId="77777777" w:rsidR="0056092A" w:rsidRPr="007C5D0A" w:rsidRDefault="0056092A" w:rsidP="0056092A">
      <w:pPr>
        <w:pStyle w:val="berschrift5"/>
        <w:spacing w:before="0" w:beforeAutospacing="0" w:after="0" w:afterAutospacing="0" w:line="360" w:lineRule="auto"/>
        <w:rPr>
          <w:rFonts w:ascii="Frutiger Next Pro" w:hAnsi="Frutiger Next Pro"/>
          <w:b w:val="0"/>
          <w:bCs w:val="0"/>
          <w:sz w:val="10"/>
          <w:szCs w:val="10"/>
        </w:rPr>
      </w:pPr>
    </w:p>
    <w:p w14:paraId="7465E4B4" w14:textId="606BC7DB" w:rsidR="00F6176E" w:rsidRPr="000A46AE" w:rsidRDefault="0056092A" w:rsidP="0056092A">
      <w:pPr>
        <w:pStyle w:val="berschrift5"/>
        <w:spacing w:before="0" w:beforeAutospacing="0" w:after="300" w:afterAutospacing="0" w:line="360" w:lineRule="auto"/>
        <w:rPr>
          <w:rFonts w:ascii="Frutiger Next Pro" w:hAnsi="Frutiger Next Pro"/>
          <w:b w:val="0"/>
          <w:bCs w:val="0"/>
        </w:rPr>
      </w:pPr>
      <w:r w:rsidRPr="0056092A">
        <w:rPr>
          <w:rFonts w:ascii="Frutiger Next Pro" w:hAnsi="Frutiger Next Pro"/>
        </w:rPr>
        <w:t>Überforderung der Förderungssysteme</w:t>
      </w:r>
      <w:r w:rsidRPr="0056092A">
        <w:rPr>
          <w:rFonts w:ascii="Frutiger Next Pro" w:hAnsi="Frutiger Next Pro"/>
        </w:rPr>
        <w:br/>
      </w:r>
      <w:r w:rsidR="00F6176E">
        <w:rPr>
          <w:rFonts w:ascii="Frutiger Next Pro" w:hAnsi="Frutiger Next Pro"/>
          <w:b w:val="0"/>
          <w:bCs w:val="0"/>
        </w:rPr>
        <w:t>Die Förderungssysteme von Bund und Ländern</w:t>
      </w:r>
      <w:r w:rsidR="00744CD6">
        <w:rPr>
          <w:rFonts w:ascii="Frutiger Next Pro" w:hAnsi="Frutiger Next Pro"/>
          <w:b w:val="0"/>
          <w:bCs w:val="0"/>
        </w:rPr>
        <w:t xml:space="preserve"> sind von dieser Kostendynamik überfordert. Es besteht zwar allgemeine Bereitschaft, die Fördersätze anzupassen. Zielsetzung muss aber immer auch sein, die Teuerung durch solche Anpassungen nicht weiter zu befeuern - eine typische Zwickmühle. </w:t>
      </w:r>
    </w:p>
    <w:p w14:paraId="35908842" w14:textId="5F59DB45" w:rsidR="00482933" w:rsidRPr="000556C7" w:rsidRDefault="001A2C75" w:rsidP="00482933">
      <w:pPr>
        <w:pStyle w:val="berschrift5"/>
        <w:spacing w:before="0" w:beforeAutospacing="0" w:after="300" w:afterAutospacing="0" w:line="360" w:lineRule="auto"/>
        <w:rPr>
          <w:rFonts w:ascii="Frutiger Next Pro" w:hAnsi="Frutiger Next Pro"/>
          <w:b w:val="0"/>
          <w:bCs w:val="0"/>
        </w:rPr>
      </w:pPr>
      <w:r>
        <w:rPr>
          <w:rFonts w:ascii="Frutiger Next Pro" w:hAnsi="Frutiger Next Pro"/>
          <w:lang w:eastAsia="de-DE"/>
        </w:rPr>
        <w:t xml:space="preserve">Höchste </w:t>
      </w:r>
      <w:r w:rsidR="000556C7">
        <w:rPr>
          <w:rFonts w:ascii="Frutiger Next Pro" w:hAnsi="Frutiger Next Pro"/>
          <w:lang w:eastAsia="de-DE"/>
        </w:rPr>
        <w:t>Zeit zu handeln</w:t>
      </w:r>
      <w:r w:rsidR="000556C7">
        <w:rPr>
          <w:rFonts w:ascii="Frutiger Next Pro" w:hAnsi="Frutiger Next Pro"/>
          <w:lang w:eastAsia="de-DE"/>
        </w:rPr>
        <w:br/>
      </w:r>
      <w:r w:rsidR="00744CD6">
        <w:rPr>
          <w:rFonts w:ascii="Frutiger Next Pro" w:hAnsi="Frutiger Next Pro"/>
          <w:b w:val="0"/>
          <w:bCs w:val="0"/>
        </w:rPr>
        <w:t xml:space="preserve">Wohnungsneubau und Sanierung haben sich schon oft als Stabilisator in wirtschaftlich schwierigen Zeiten bewährt, etwa nach der Globalen Finanzkrise 2008. Dafür muss aber Kontinuität sichergestellt werden. </w:t>
      </w:r>
      <w:r w:rsidR="000556C7">
        <w:rPr>
          <w:rFonts w:ascii="Frutiger Next Pro" w:hAnsi="Frutiger Next Pro"/>
          <w:b w:val="0"/>
          <w:bCs w:val="0"/>
        </w:rPr>
        <w:t>„</w:t>
      </w:r>
      <w:r w:rsidR="00744CD6">
        <w:rPr>
          <w:rFonts w:ascii="Frutiger Next Pro" w:hAnsi="Frutiger Next Pro"/>
          <w:b w:val="0"/>
          <w:bCs w:val="0"/>
        </w:rPr>
        <w:t xml:space="preserve">Ein moderater Rückgang im Neubau ist angesichts des zuvor sehr hohen Niveaus verkraftbar. Dringend erforderlich ist aber, dass die Sanierung an Fahrt aufnimmt. Maßnahmen zur Kostendämpfung sind das eine. Mindestens ebenso wichtig ist aber, endlich die enormen rechtlichen Hürden aus dem Weg zu räumen. Die Beschlussfassung des </w:t>
      </w:r>
      <w:r w:rsidR="007A27FE">
        <w:rPr>
          <w:rFonts w:ascii="Frutiger Next Pro" w:hAnsi="Frutiger Next Pro"/>
          <w:b w:val="0"/>
          <w:bCs w:val="0"/>
        </w:rPr>
        <w:t>‚</w:t>
      </w:r>
      <w:r w:rsidR="00744CD6">
        <w:rPr>
          <w:rFonts w:ascii="Frutiger Next Pro" w:hAnsi="Frutiger Next Pro"/>
          <w:b w:val="0"/>
          <w:bCs w:val="0"/>
        </w:rPr>
        <w:t>Erneuerbare-Wärme-Gesetzes</w:t>
      </w:r>
      <w:r w:rsidR="007A27FE">
        <w:rPr>
          <w:rFonts w:ascii="Frutiger Next Pro" w:hAnsi="Frutiger Next Pro"/>
          <w:b w:val="0"/>
          <w:bCs w:val="0"/>
        </w:rPr>
        <w:t>‘</w:t>
      </w:r>
      <w:r w:rsidR="00744CD6">
        <w:rPr>
          <w:rFonts w:ascii="Frutiger Next Pro" w:hAnsi="Frutiger Next Pro"/>
          <w:b w:val="0"/>
          <w:bCs w:val="0"/>
        </w:rPr>
        <w:t xml:space="preserve"> und wohnrechtliche Reformen</w:t>
      </w:r>
      <w:r w:rsidR="00657AAE">
        <w:rPr>
          <w:rFonts w:ascii="Frutiger Next Pro" w:hAnsi="Frutiger Next Pro"/>
          <w:b w:val="0"/>
          <w:bCs w:val="0"/>
        </w:rPr>
        <w:t xml:space="preserve"> sind längst überfällig</w:t>
      </w:r>
      <w:r w:rsidR="000556C7">
        <w:rPr>
          <w:rFonts w:ascii="Frutiger Next Pro" w:hAnsi="Frutiger Next Pro"/>
          <w:b w:val="0"/>
          <w:bCs w:val="0"/>
        </w:rPr>
        <w:t xml:space="preserve">“, erklärt </w:t>
      </w:r>
      <w:r w:rsidR="00482933">
        <w:rPr>
          <w:rFonts w:ascii="Frutiger Next Pro" w:hAnsi="Frutiger Next Pro"/>
          <w:b w:val="0"/>
          <w:bCs w:val="0"/>
        </w:rPr>
        <w:t>DI Walter Hüttler, Eigentümer WH consulting engineers und Gründungs-Genossenschafter von RENOWAVE.AT.</w:t>
      </w:r>
    </w:p>
    <w:p w14:paraId="21BB5073" w14:textId="1CF81748" w:rsidR="00482933" w:rsidRPr="00E16BCE" w:rsidRDefault="008F7973" w:rsidP="007A27FE">
      <w:pPr>
        <w:pStyle w:val="berschrift5"/>
        <w:spacing w:before="0" w:beforeAutospacing="0" w:after="450" w:afterAutospacing="0" w:line="360" w:lineRule="auto"/>
        <w:rPr>
          <w:rFonts w:ascii="Frutiger Next Pro" w:hAnsi="Frutiger Next Pro"/>
          <w:b w:val="0"/>
          <w:bCs w:val="0"/>
        </w:rPr>
      </w:pPr>
      <w:r w:rsidRPr="008F7973">
        <w:rPr>
          <w:rFonts w:ascii="Frutiger Next Pro" w:hAnsi="Frutiger Next Pro"/>
          <w:b w:val="0"/>
          <w:bCs w:val="0"/>
        </w:rPr>
        <w:t>Erst mit geeigneten (wohn)rechtlichen Rahmenbedingungen, die Rechtsicherheit im Verhältnis zwischen Mieter</w:t>
      </w:r>
      <w:r w:rsidR="00657AAE">
        <w:rPr>
          <w:rFonts w:ascii="Frutiger Next Pro" w:hAnsi="Frutiger Next Pro"/>
          <w:b w:val="0"/>
          <w:bCs w:val="0"/>
        </w:rPr>
        <w:t>:</w:t>
      </w:r>
      <w:r w:rsidR="000556C7">
        <w:rPr>
          <w:rFonts w:ascii="Frutiger Next Pro" w:hAnsi="Frutiger Next Pro"/>
          <w:b w:val="0"/>
          <w:bCs w:val="0"/>
        </w:rPr>
        <w:t xml:space="preserve"> innen</w:t>
      </w:r>
      <w:r w:rsidRPr="008F7973">
        <w:rPr>
          <w:rFonts w:ascii="Frutiger Next Pro" w:hAnsi="Frutiger Next Pro"/>
          <w:b w:val="0"/>
          <w:bCs w:val="0"/>
        </w:rPr>
        <w:t xml:space="preserve"> und </w:t>
      </w:r>
      <w:proofErr w:type="spellStart"/>
      <w:proofErr w:type="gramStart"/>
      <w:r w:rsidRPr="008F7973">
        <w:rPr>
          <w:rFonts w:ascii="Frutiger Next Pro" w:hAnsi="Frutiger Next Pro"/>
          <w:b w:val="0"/>
          <w:bCs w:val="0"/>
        </w:rPr>
        <w:t>Vermieter</w:t>
      </w:r>
      <w:r w:rsidR="00657AAE">
        <w:rPr>
          <w:rFonts w:ascii="Frutiger Next Pro" w:hAnsi="Frutiger Next Pro"/>
          <w:b w:val="0"/>
          <w:bCs w:val="0"/>
        </w:rPr>
        <w:t>:inne</w:t>
      </w:r>
      <w:r w:rsidRPr="008F7973">
        <w:rPr>
          <w:rFonts w:ascii="Frutiger Next Pro" w:hAnsi="Frutiger Next Pro"/>
          <w:b w:val="0"/>
          <w:bCs w:val="0"/>
        </w:rPr>
        <w:t>n</w:t>
      </w:r>
      <w:proofErr w:type="spellEnd"/>
      <w:proofErr w:type="gramEnd"/>
      <w:r w:rsidRPr="008F7973">
        <w:rPr>
          <w:rFonts w:ascii="Frutiger Next Pro" w:hAnsi="Frutiger Next Pro"/>
          <w:b w:val="0"/>
          <w:bCs w:val="0"/>
        </w:rPr>
        <w:t xml:space="preserve"> bieten, können Förderinstrumente auf Bundes- und Länderebene ihre volle Wirkung entfalten. So wurde der weitaus überwiegende </w:t>
      </w:r>
      <w:r w:rsidR="00891EC4">
        <w:rPr>
          <w:rFonts w:ascii="Frutiger Next Pro" w:hAnsi="Frutiger Next Pro"/>
          <w:b w:val="0"/>
          <w:bCs w:val="0"/>
        </w:rPr>
        <w:t>T</w:t>
      </w:r>
      <w:r w:rsidRPr="008F7973">
        <w:rPr>
          <w:rFonts w:ascii="Frutiger Next Pro" w:hAnsi="Frutiger Next Pro"/>
          <w:b w:val="0"/>
          <w:bCs w:val="0"/>
        </w:rPr>
        <w:t xml:space="preserve">eil der Bundesförderung für den Heizkesseltausch („Raus aus Öl und Gas“) und die Sanierungsoffensive (jeweils abgewickelt über die KPC) von privaten Eigenheimen in Anspruch genommen, während der Anteil der Fördermittel für den mehrgeschoßigen Wohnbau </w:t>
      </w:r>
      <w:r w:rsidR="00CA6A70">
        <w:rPr>
          <w:rFonts w:ascii="Frutiger Next Pro" w:hAnsi="Frutiger Next Pro"/>
          <w:b w:val="0"/>
          <w:bCs w:val="0"/>
        </w:rPr>
        <w:t xml:space="preserve">2022 </w:t>
      </w:r>
      <w:r w:rsidR="00CA6A70">
        <w:rPr>
          <w:rFonts w:ascii="Frutiger Next Pro" w:hAnsi="Frutiger Next Pro"/>
          <w:b w:val="0"/>
          <w:bCs w:val="0"/>
        </w:rPr>
        <w:lastRenderedPageBreak/>
        <w:t xml:space="preserve">bei nur </w:t>
      </w:r>
      <w:r w:rsidR="00764C84">
        <w:rPr>
          <w:rFonts w:ascii="Frutiger Next Pro" w:hAnsi="Frutiger Next Pro"/>
          <w:b w:val="0"/>
          <w:bCs w:val="0"/>
        </w:rPr>
        <w:t xml:space="preserve">rund </w:t>
      </w:r>
      <w:r w:rsidRPr="008F7973">
        <w:rPr>
          <w:rFonts w:ascii="Frutiger Next Pro" w:hAnsi="Frutiger Next Pro"/>
          <w:b w:val="0"/>
          <w:bCs w:val="0"/>
        </w:rPr>
        <w:t>15</w:t>
      </w:r>
      <w:r w:rsidR="0056092A">
        <w:rPr>
          <w:rFonts w:ascii="Frutiger Next Pro" w:hAnsi="Frutiger Next Pro"/>
          <w:b w:val="0"/>
          <w:bCs w:val="0"/>
        </w:rPr>
        <w:t xml:space="preserve"> Prozent</w:t>
      </w:r>
      <w:r w:rsidRPr="008F7973">
        <w:rPr>
          <w:rFonts w:ascii="Frutiger Next Pro" w:hAnsi="Frutiger Next Pro"/>
          <w:b w:val="0"/>
          <w:bCs w:val="0"/>
        </w:rPr>
        <w:t xml:space="preserve"> des Gesamtvolumens l</w:t>
      </w:r>
      <w:r w:rsidR="00CA6A70">
        <w:rPr>
          <w:rFonts w:ascii="Frutiger Next Pro" w:hAnsi="Frutiger Next Pro"/>
          <w:b w:val="0"/>
          <w:bCs w:val="0"/>
        </w:rPr>
        <w:t>a</w:t>
      </w:r>
      <w:r w:rsidRPr="008F7973">
        <w:rPr>
          <w:rFonts w:ascii="Frutiger Next Pro" w:hAnsi="Frutiger Next Pro"/>
          <w:b w:val="0"/>
          <w:bCs w:val="0"/>
        </w:rPr>
        <w:t xml:space="preserve">g. </w:t>
      </w:r>
      <w:r w:rsidR="000556C7">
        <w:rPr>
          <w:rFonts w:ascii="Frutiger Next Pro" w:hAnsi="Frutiger Next Pro"/>
          <w:b w:val="0"/>
          <w:bCs w:val="0"/>
        </w:rPr>
        <w:t>„</w:t>
      </w:r>
      <w:r w:rsidR="00764C84">
        <w:rPr>
          <w:rFonts w:ascii="Frutiger Next Pro" w:hAnsi="Frutiger Next Pro"/>
          <w:b w:val="0"/>
          <w:bCs w:val="0"/>
        </w:rPr>
        <w:t xml:space="preserve">Unter den heute gegebenen Rahmenbedingungen kommt die Förderung im großvolumigen Wohnbau </w:t>
      </w:r>
      <w:r w:rsidR="00891EC4">
        <w:rPr>
          <w:rFonts w:ascii="Frutiger Next Pro" w:hAnsi="Frutiger Next Pro"/>
          <w:b w:val="0"/>
          <w:bCs w:val="0"/>
        </w:rPr>
        <w:t>viel zu wenig</w:t>
      </w:r>
      <w:r w:rsidR="00764C84">
        <w:rPr>
          <w:rFonts w:ascii="Frutiger Next Pro" w:hAnsi="Frutiger Next Pro"/>
          <w:b w:val="0"/>
          <w:bCs w:val="0"/>
        </w:rPr>
        <w:t xml:space="preserve"> an. Es liegt offensichtlich weniger am Geld, als an den</w:t>
      </w:r>
      <w:r w:rsidR="00E16BCE">
        <w:rPr>
          <w:rFonts w:ascii="Frutiger Next Pro" w:hAnsi="Frutiger Next Pro"/>
          <w:b w:val="0"/>
          <w:bCs w:val="0"/>
        </w:rPr>
        <w:t xml:space="preserve"> </w:t>
      </w:r>
      <w:r w:rsidR="00DA02D8">
        <w:rPr>
          <w:rFonts w:ascii="Frutiger Next Pro" w:hAnsi="Frutiger Next Pro"/>
          <w:b w:val="0"/>
          <w:bCs w:val="0"/>
        </w:rPr>
        <w:t xml:space="preserve">rechtlichen </w:t>
      </w:r>
      <w:r w:rsidR="00E16BCE">
        <w:rPr>
          <w:rFonts w:ascii="Frutiger Next Pro" w:hAnsi="Frutiger Next Pro"/>
          <w:b w:val="0"/>
          <w:bCs w:val="0"/>
        </w:rPr>
        <w:t>Gegebenheiten</w:t>
      </w:r>
      <w:r w:rsidR="000556C7">
        <w:rPr>
          <w:rFonts w:ascii="Frutiger Next Pro" w:hAnsi="Frutiger Next Pro"/>
          <w:b w:val="0"/>
          <w:bCs w:val="0"/>
        </w:rPr>
        <w:t xml:space="preserve">“, </w:t>
      </w:r>
      <w:r w:rsidR="00FA0D12">
        <w:rPr>
          <w:rFonts w:ascii="Frutiger Next Pro" w:hAnsi="Frutiger Next Pro"/>
          <w:b w:val="0"/>
          <w:bCs w:val="0"/>
        </w:rPr>
        <w:t xml:space="preserve">weiß </w:t>
      </w:r>
      <w:r w:rsidR="000556C7">
        <w:rPr>
          <w:rFonts w:ascii="Frutiger Next Pro" w:hAnsi="Frutiger Next Pro"/>
          <w:b w:val="0"/>
          <w:bCs w:val="0"/>
        </w:rPr>
        <w:t>DI Ulla Unzeitig, Vorstand RENOWAVE.AT.</w:t>
      </w:r>
      <w:r w:rsidR="00482933">
        <w:rPr>
          <w:rFonts w:ascii="Frutiger Next Pro" w:hAnsi="Frutiger Next Pro"/>
          <w:b w:val="0"/>
          <w:bCs w:val="0"/>
        </w:rPr>
        <w:br/>
      </w:r>
      <w:r w:rsidR="00482933">
        <w:rPr>
          <w:rFonts w:ascii="Frutiger Next Pro" w:hAnsi="Frutiger Next Pro"/>
          <w:b w:val="0"/>
          <w:bCs w:val="0"/>
        </w:rPr>
        <w:br/>
        <w:t>Die</w:t>
      </w:r>
      <w:r w:rsidR="00482933" w:rsidRPr="00C1274A">
        <w:rPr>
          <w:rFonts w:ascii="Frutiger Next Pro" w:hAnsi="Frutiger Next Pro"/>
          <w:b w:val="0"/>
          <w:bCs w:val="0"/>
        </w:rPr>
        <w:t xml:space="preserve"> Arbeiten im Rahmen des Innovationslabors RENOWAVE.AT zielen darauf ab, für die Weiterentwicklung und Neugestaltung relevante</w:t>
      </w:r>
      <w:r w:rsidR="00482933">
        <w:rPr>
          <w:rFonts w:ascii="Frutiger Next Pro" w:hAnsi="Frutiger Next Pro"/>
          <w:b w:val="0"/>
          <w:bCs w:val="0"/>
        </w:rPr>
        <w:t>r</w:t>
      </w:r>
      <w:r w:rsidR="00482933" w:rsidRPr="00C1274A">
        <w:rPr>
          <w:rFonts w:ascii="Frutiger Next Pro" w:hAnsi="Frutiger Next Pro"/>
          <w:b w:val="0"/>
          <w:bCs w:val="0"/>
        </w:rPr>
        <w:t xml:space="preserve"> Rahmenbedingungen fachliche Expertise zur Verfügung zu stellen und im Austausch mit den relevanten Stakeholdern auf Verwaltungsebene sowie mit der Wohnungs- und Immobilienwirtschaft die wesentlichen Punkte für eine praxistaugliche, rechtssichere und beschleunigte Umsetzung von Gebäudesanierung und Heizungstausch zu identifizieren.</w:t>
      </w:r>
      <w:r w:rsidR="00482933" w:rsidRPr="00CA6A70">
        <w:rPr>
          <w:rFonts w:ascii="Frutiger Next Pro" w:hAnsi="Frutiger Next Pro"/>
          <w:b w:val="0"/>
          <w:bCs w:val="0"/>
        </w:rPr>
        <w:t xml:space="preserve"> </w:t>
      </w:r>
      <w:r w:rsidR="00482933">
        <w:rPr>
          <w:rFonts w:ascii="Frutiger Next Pro" w:hAnsi="Frutiger Next Pro"/>
          <w:b w:val="0"/>
          <w:bCs w:val="0"/>
        </w:rPr>
        <w:br/>
      </w:r>
      <w:r w:rsidR="001A2C75">
        <w:rPr>
          <w:rFonts w:ascii="Frutiger Next Pro" w:hAnsi="Frutiger Next Pro"/>
          <w:b w:val="0"/>
          <w:bCs w:val="0"/>
        </w:rPr>
        <w:br/>
      </w:r>
      <w:r w:rsidR="005853F4">
        <w:rPr>
          <w:rFonts w:ascii="Frutiger Next Pro" w:hAnsi="Frutiger Next Pro"/>
        </w:rPr>
        <w:t>Hier k</w:t>
      </w:r>
      <w:r w:rsidR="00C1274A">
        <w:rPr>
          <w:rFonts w:ascii="Frutiger Next Pro" w:hAnsi="Frutiger Next Pro"/>
        </w:rPr>
        <w:t>onkrete</w:t>
      </w:r>
      <w:r w:rsidR="00D54A6C" w:rsidRPr="00C1274A">
        <w:rPr>
          <w:rFonts w:ascii="Frutiger Next Pro" w:hAnsi="Frutiger Next Pro"/>
        </w:rPr>
        <w:t xml:space="preserve"> Maßnahmen</w:t>
      </w:r>
      <w:r w:rsidR="00C1274A" w:rsidRPr="00C1274A">
        <w:rPr>
          <w:rFonts w:ascii="Frutiger Next Pro" w:hAnsi="Frutiger Next Pro"/>
        </w:rPr>
        <w:t xml:space="preserve">, die </w:t>
      </w:r>
      <w:r w:rsidR="005853F4">
        <w:rPr>
          <w:rFonts w:ascii="Frutiger Next Pro" w:hAnsi="Frutiger Next Pro"/>
        </w:rPr>
        <w:t xml:space="preserve">eine </w:t>
      </w:r>
      <w:r w:rsidR="00C1274A" w:rsidRPr="00C1274A">
        <w:rPr>
          <w:rFonts w:ascii="Frutiger Next Pro" w:hAnsi="Frutiger Next Pro"/>
        </w:rPr>
        <w:t>Wohnhaussanierung in Österreich in Schwung bringen</w:t>
      </w:r>
      <w:r w:rsidR="005853F4">
        <w:rPr>
          <w:rFonts w:ascii="Frutiger Next Pro" w:hAnsi="Frutiger Next Pro"/>
        </w:rPr>
        <w:t>:</w:t>
      </w:r>
      <w:r w:rsidR="001A2C75" w:rsidRPr="00C1274A">
        <w:rPr>
          <w:rFonts w:ascii="Frutiger Next Pro" w:hAnsi="Frutiger Next Pro"/>
        </w:rPr>
        <w:br/>
      </w:r>
      <w:r w:rsidR="00C1274A">
        <w:rPr>
          <w:rFonts w:ascii="Frutiger Next Pro" w:hAnsi="Frutiger Next Pro"/>
          <w:b w:val="0"/>
          <w:bCs w:val="0"/>
        </w:rPr>
        <w:t>Es braucht</w:t>
      </w:r>
      <w:r w:rsidR="005853F4">
        <w:rPr>
          <w:rFonts w:ascii="Frutiger Next Pro" w:hAnsi="Frutiger Next Pro"/>
          <w:b w:val="0"/>
          <w:bCs w:val="0"/>
        </w:rPr>
        <w:t xml:space="preserve"> zuerst</w:t>
      </w:r>
      <w:r w:rsidR="00F364C6" w:rsidRPr="002A545A">
        <w:rPr>
          <w:rFonts w:ascii="Frutiger Next Pro" w:hAnsi="Frutiger Next Pro"/>
          <w:b w:val="0"/>
          <w:bCs w:val="0"/>
        </w:rPr>
        <w:t xml:space="preserve"> k</w:t>
      </w:r>
      <w:r w:rsidR="002604EA" w:rsidRPr="002A545A">
        <w:rPr>
          <w:rFonts w:ascii="Frutiger Next Pro" w:hAnsi="Frutiger Next Pro"/>
          <w:b w:val="0"/>
          <w:bCs w:val="0"/>
        </w:rPr>
        <w:t>lare Regeln</w:t>
      </w:r>
      <w:r w:rsidR="00C1274A">
        <w:rPr>
          <w:rFonts w:ascii="Frutiger Next Pro" w:hAnsi="Frutiger Next Pro"/>
          <w:b w:val="0"/>
          <w:bCs w:val="0"/>
        </w:rPr>
        <w:t xml:space="preserve">, </w:t>
      </w:r>
      <w:r w:rsidR="005853F4">
        <w:rPr>
          <w:rFonts w:ascii="Frutiger Next Pro" w:hAnsi="Frutiger Next Pro"/>
          <w:b w:val="0"/>
          <w:bCs w:val="0"/>
        </w:rPr>
        <w:t xml:space="preserve">damit die </w:t>
      </w:r>
      <w:r w:rsidR="002604EA" w:rsidRPr="002A545A">
        <w:rPr>
          <w:rFonts w:ascii="Frutiger Next Pro" w:hAnsi="Frutiger Next Pro"/>
          <w:b w:val="0"/>
          <w:bCs w:val="0"/>
        </w:rPr>
        <w:t xml:space="preserve">einzelnen </w:t>
      </w:r>
      <w:proofErr w:type="spellStart"/>
      <w:proofErr w:type="gramStart"/>
      <w:r w:rsidR="002604EA" w:rsidRPr="002A545A">
        <w:rPr>
          <w:rFonts w:ascii="Frutiger Next Pro" w:hAnsi="Frutiger Next Pro"/>
          <w:b w:val="0"/>
          <w:bCs w:val="0"/>
        </w:rPr>
        <w:t>Mieter</w:t>
      </w:r>
      <w:r w:rsidR="005853F4">
        <w:rPr>
          <w:rFonts w:ascii="Frutiger Next Pro" w:hAnsi="Frutiger Next Pro"/>
          <w:b w:val="0"/>
          <w:bCs w:val="0"/>
        </w:rPr>
        <w:t>:innen</w:t>
      </w:r>
      <w:proofErr w:type="spellEnd"/>
      <w:proofErr w:type="gramEnd"/>
      <w:r w:rsidR="002604EA" w:rsidRPr="002A545A">
        <w:rPr>
          <w:rFonts w:ascii="Frutiger Next Pro" w:hAnsi="Frutiger Next Pro"/>
          <w:b w:val="0"/>
          <w:bCs w:val="0"/>
        </w:rPr>
        <w:t xml:space="preserve">- und </w:t>
      </w:r>
      <w:proofErr w:type="spellStart"/>
      <w:r w:rsidR="002604EA" w:rsidRPr="002A545A">
        <w:rPr>
          <w:rFonts w:ascii="Frutiger Next Pro" w:hAnsi="Frutiger Next Pro"/>
          <w:b w:val="0"/>
          <w:bCs w:val="0"/>
        </w:rPr>
        <w:t>Wohnungseigentümer:innen</w:t>
      </w:r>
      <w:proofErr w:type="spellEnd"/>
      <w:r w:rsidR="00F364C6" w:rsidRPr="002A545A">
        <w:rPr>
          <w:rFonts w:ascii="Frutiger Next Pro" w:hAnsi="Frutiger Next Pro"/>
          <w:b w:val="0"/>
          <w:bCs w:val="0"/>
        </w:rPr>
        <w:t xml:space="preserve"> die Umstellung der Heizung auf ein zentrales klimafreundliches System </w:t>
      </w:r>
      <w:r w:rsidR="005853F4">
        <w:rPr>
          <w:rFonts w:ascii="Frutiger Next Pro" w:hAnsi="Frutiger Next Pro"/>
          <w:b w:val="0"/>
          <w:bCs w:val="0"/>
        </w:rPr>
        <w:t>akzeptieren können.</w:t>
      </w:r>
      <w:r w:rsidR="00E16BCE">
        <w:rPr>
          <w:rFonts w:ascii="Frutiger Next Pro" w:hAnsi="Frutiger Next Pro"/>
          <w:b w:val="0"/>
          <w:bCs w:val="0"/>
        </w:rPr>
        <w:t xml:space="preserve"> DI Susanne Formanek sagt:</w:t>
      </w:r>
      <w:r w:rsidR="005853F4">
        <w:rPr>
          <w:rFonts w:ascii="Frutiger Next Pro" w:hAnsi="Frutiger Next Pro"/>
          <w:b w:val="0"/>
          <w:bCs w:val="0"/>
        </w:rPr>
        <w:t xml:space="preserve"> </w:t>
      </w:r>
      <w:r w:rsidR="00E16BCE">
        <w:rPr>
          <w:rFonts w:ascii="Frutiger Next Pro" w:hAnsi="Frutiger Next Pro"/>
          <w:b w:val="0"/>
          <w:bCs w:val="0"/>
        </w:rPr>
        <w:t>„</w:t>
      </w:r>
      <w:r w:rsidR="00F364C6" w:rsidRPr="002A545A">
        <w:rPr>
          <w:rFonts w:ascii="Frutiger Next Pro" w:hAnsi="Frutiger Next Pro"/>
          <w:b w:val="0"/>
          <w:bCs w:val="0"/>
        </w:rPr>
        <w:t xml:space="preserve">Wenn </w:t>
      </w:r>
      <w:r w:rsidR="005853F4">
        <w:rPr>
          <w:rFonts w:ascii="Frutiger Next Pro" w:hAnsi="Frutiger Next Pro"/>
          <w:b w:val="0"/>
          <w:bCs w:val="0"/>
        </w:rPr>
        <w:t>das</w:t>
      </w:r>
      <w:r w:rsidR="00F364C6" w:rsidRPr="002A545A">
        <w:rPr>
          <w:rFonts w:ascii="Frutiger Next Pro" w:hAnsi="Frutiger Next Pro"/>
          <w:b w:val="0"/>
          <w:bCs w:val="0"/>
        </w:rPr>
        <w:t xml:space="preserve"> </w:t>
      </w:r>
      <w:r w:rsidR="005853F4">
        <w:rPr>
          <w:rFonts w:ascii="Frutiger Next Pro" w:hAnsi="Frutiger Next Pro"/>
          <w:b w:val="0"/>
          <w:bCs w:val="0"/>
        </w:rPr>
        <w:t>gelingt</w:t>
      </w:r>
      <w:r w:rsidR="00F364C6" w:rsidRPr="002A545A">
        <w:rPr>
          <w:rFonts w:ascii="Frutiger Next Pro" w:hAnsi="Frutiger Next Pro"/>
          <w:b w:val="0"/>
          <w:bCs w:val="0"/>
        </w:rPr>
        <w:t>, würde ein Ruck durch die Immobilienwirtschaft gehen.</w:t>
      </w:r>
      <w:r w:rsidR="00E16BCE">
        <w:rPr>
          <w:rFonts w:ascii="Frutiger Next Pro" w:hAnsi="Frutiger Next Pro"/>
          <w:b w:val="0"/>
          <w:bCs w:val="0"/>
        </w:rPr>
        <w:t xml:space="preserve"> Die</w:t>
      </w:r>
      <w:r w:rsidR="00F364C6" w:rsidRPr="002A545A">
        <w:rPr>
          <w:rFonts w:ascii="Frutiger Next Pro" w:hAnsi="Frutiger Next Pro"/>
          <w:b w:val="0"/>
          <w:bCs w:val="0"/>
        </w:rPr>
        <w:t xml:space="preserve"> Sanierung und Heizungsumstellung sehr vieler älterer Bauten von Gemeinden, Gemeinnützigen, Privaten und Eigentumsbauten scheiter</w:t>
      </w:r>
      <w:r w:rsidR="00B560C5">
        <w:rPr>
          <w:rFonts w:ascii="Frutiger Next Pro" w:hAnsi="Frutiger Next Pro"/>
          <w:b w:val="0"/>
          <w:bCs w:val="0"/>
        </w:rPr>
        <w:t>t</w:t>
      </w:r>
      <w:r w:rsidR="00F364C6" w:rsidRPr="002A545A">
        <w:rPr>
          <w:rFonts w:ascii="Frutiger Next Pro" w:hAnsi="Frutiger Next Pro"/>
          <w:b w:val="0"/>
          <w:bCs w:val="0"/>
        </w:rPr>
        <w:t xml:space="preserve"> </w:t>
      </w:r>
      <w:r w:rsidR="0090101A" w:rsidRPr="002A545A">
        <w:rPr>
          <w:rFonts w:ascii="Frutiger Next Pro" w:hAnsi="Frutiger Next Pro"/>
          <w:b w:val="0"/>
          <w:bCs w:val="0"/>
        </w:rPr>
        <w:t xml:space="preserve">vielfach </w:t>
      </w:r>
      <w:r w:rsidR="00F364C6" w:rsidRPr="002A545A">
        <w:rPr>
          <w:rFonts w:ascii="Frutiger Next Pro" w:hAnsi="Frutiger Next Pro"/>
          <w:b w:val="0"/>
          <w:bCs w:val="0"/>
        </w:rPr>
        <w:t>am Widerstand von Einzelpersonen - zum Nachteil der großen Mehrheit</w:t>
      </w:r>
      <w:r w:rsidR="00E16BCE">
        <w:rPr>
          <w:rFonts w:ascii="Frutiger Next Pro" w:hAnsi="Frutiger Next Pro"/>
          <w:b w:val="0"/>
          <w:bCs w:val="0"/>
        </w:rPr>
        <w:t>.“</w:t>
      </w:r>
      <w:r w:rsidR="00482933">
        <w:rPr>
          <w:rFonts w:ascii="Frutiger Next Pro" w:hAnsi="Frutiger Next Pro"/>
          <w:b w:val="0"/>
          <w:bCs w:val="0"/>
        </w:rPr>
        <w:t xml:space="preserve"> </w:t>
      </w:r>
      <w:r w:rsidR="00E16BCE">
        <w:rPr>
          <w:rFonts w:ascii="Frutiger Next Pro" w:hAnsi="Frutiger Next Pro"/>
          <w:b w:val="0"/>
          <w:bCs w:val="0"/>
        </w:rPr>
        <w:t xml:space="preserve"> Deshalb ist es notwendig, dass </w:t>
      </w:r>
      <w:r w:rsidR="00C7209D" w:rsidRPr="00C7209D">
        <w:rPr>
          <w:rFonts w:ascii="Frutiger Next Pro" w:hAnsi="Frutiger Next Pro"/>
          <w:b w:val="0"/>
          <w:bCs w:val="0"/>
        </w:rPr>
        <w:t xml:space="preserve">auch die Kostentragung eindeutig geregelt </w:t>
      </w:r>
      <w:r w:rsidR="00E16BCE">
        <w:rPr>
          <w:rFonts w:ascii="Frutiger Next Pro" w:hAnsi="Frutiger Next Pro"/>
          <w:b w:val="0"/>
          <w:bCs w:val="0"/>
        </w:rPr>
        <w:t>wird</w:t>
      </w:r>
      <w:r w:rsidR="00C7209D" w:rsidRPr="00C7209D">
        <w:rPr>
          <w:rFonts w:ascii="Frutiger Next Pro" w:hAnsi="Frutiger Next Pro"/>
          <w:b w:val="0"/>
          <w:bCs w:val="0"/>
        </w:rPr>
        <w:t xml:space="preserve">. </w:t>
      </w:r>
      <w:r w:rsidR="00C7209D">
        <w:rPr>
          <w:rFonts w:ascii="Frutiger Next Pro" w:hAnsi="Frutiger Next Pro"/>
          <w:b w:val="0"/>
          <w:bCs w:val="0"/>
        </w:rPr>
        <w:t>Dafür müssen</w:t>
      </w:r>
      <w:r w:rsidR="00C7209D" w:rsidRPr="00C7209D">
        <w:rPr>
          <w:rFonts w:ascii="Frutiger Next Pro" w:hAnsi="Frutiger Next Pro"/>
          <w:b w:val="0"/>
          <w:bCs w:val="0"/>
        </w:rPr>
        <w:t xml:space="preserve"> die Lebensbedingungen einkommensschwacher </w:t>
      </w:r>
      <w:proofErr w:type="spellStart"/>
      <w:proofErr w:type="gramStart"/>
      <w:r w:rsidR="00C7209D" w:rsidRPr="00C7209D">
        <w:rPr>
          <w:rFonts w:ascii="Frutiger Next Pro" w:hAnsi="Frutiger Next Pro"/>
          <w:b w:val="0"/>
          <w:bCs w:val="0"/>
        </w:rPr>
        <w:t>Bewohner:innen</w:t>
      </w:r>
      <w:proofErr w:type="spellEnd"/>
      <w:proofErr w:type="gramEnd"/>
      <w:r w:rsidR="00C7209D" w:rsidRPr="00C7209D">
        <w:rPr>
          <w:rFonts w:ascii="Frutiger Next Pro" w:hAnsi="Frutiger Next Pro"/>
          <w:b w:val="0"/>
          <w:bCs w:val="0"/>
        </w:rPr>
        <w:t xml:space="preserve"> </w:t>
      </w:r>
      <w:r w:rsidR="00B91C77">
        <w:rPr>
          <w:rFonts w:ascii="Frutiger Next Pro" w:hAnsi="Frutiger Next Pro"/>
          <w:b w:val="0"/>
          <w:bCs w:val="0"/>
        </w:rPr>
        <w:t xml:space="preserve">sowie die </w:t>
      </w:r>
      <w:r w:rsidR="00C7209D" w:rsidRPr="00C7209D">
        <w:rPr>
          <w:rFonts w:ascii="Frutiger Next Pro" w:hAnsi="Frutiger Next Pro"/>
          <w:b w:val="0"/>
          <w:bCs w:val="0"/>
        </w:rPr>
        <w:t>Minderheitenrechte und der Schutz der Eigentumsrechte</w:t>
      </w:r>
      <w:r w:rsidR="00E16BCE">
        <w:rPr>
          <w:rFonts w:ascii="Frutiger Next Pro" w:hAnsi="Frutiger Next Pro"/>
          <w:b w:val="0"/>
          <w:bCs w:val="0"/>
        </w:rPr>
        <w:t xml:space="preserve"> </w:t>
      </w:r>
      <w:r w:rsidR="00E16BCE" w:rsidRPr="00C7209D">
        <w:rPr>
          <w:rFonts w:ascii="Frutiger Next Pro" w:hAnsi="Frutiger Next Pro"/>
          <w:b w:val="0"/>
          <w:bCs w:val="0"/>
        </w:rPr>
        <w:t>berücksichtigt</w:t>
      </w:r>
      <w:r w:rsidR="00E16BCE">
        <w:rPr>
          <w:rFonts w:ascii="Frutiger Next Pro" w:hAnsi="Frutiger Next Pro"/>
          <w:b w:val="0"/>
          <w:bCs w:val="0"/>
        </w:rPr>
        <w:t xml:space="preserve"> werden.</w:t>
      </w:r>
      <w:r w:rsidR="00E16BCE">
        <w:rPr>
          <w:rFonts w:ascii="Frutiger Next Pro" w:hAnsi="Frutiger Next Pro"/>
          <w:b w:val="0"/>
          <w:bCs w:val="0"/>
        </w:rPr>
        <w:br/>
      </w:r>
      <w:r w:rsidR="00E16BCE">
        <w:rPr>
          <w:rFonts w:ascii="Frutiger Next Pro" w:hAnsi="Frutiger Next Pro"/>
          <w:b w:val="0"/>
          <w:bCs w:val="0"/>
        </w:rPr>
        <w:br/>
      </w:r>
      <w:r w:rsidR="00E16BCE" w:rsidRPr="00E16BCE">
        <w:rPr>
          <w:rFonts w:ascii="Frutiger Next Pro" w:hAnsi="Frutiger Next Pro"/>
          <w:b w:val="0"/>
          <w:bCs w:val="0"/>
        </w:rPr>
        <w:t xml:space="preserve">Die </w:t>
      </w:r>
      <w:proofErr w:type="spellStart"/>
      <w:r w:rsidR="00E16BCE" w:rsidRPr="00E16BCE">
        <w:rPr>
          <w:rFonts w:ascii="Frutiger Next Pro" w:hAnsi="Frutiger Next Pro"/>
          <w:b w:val="0"/>
          <w:bCs w:val="0"/>
        </w:rPr>
        <w:t>Expert:innen</w:t>
      </w:r>
      <w:proofErr w:type="spellEnd"/>
      <w:r w:rsidR="00E16BCE" w:rsidRPr="00E16BCE">
        <w:rPr>
          <w:rFonts w:ascii="Frutiger Next Pro" w:hAnsi="Frutiger Next Pro"/>
          <w:b w:val="0"/>
          <w:bCs w:val="0"/>
        </w:rPr>
        <w:t xml:space="preserve"> </w:t>
      </w:r>
      <w:r w:rsidR="00E16BCE">
        <w:rPr>
          <w:rFonts w:ascii="Frutiger Next Pro" w:hAnsi="Frutiger Next Pro"/>
          <w:b w:val="0"/>
          <w:bCs w:val="0"/>
        </w:rPr>
        <w:t xml:space="preserve">des Innovationslabors </w:t>
      </w:r>
      <w:r w:rsidR="00E16BCE" w:rsidRPr="00E16BCE">
        <w:rPr>
          <w:rFonts w:ascii="Frutiger Next Pro" w:hAnsi="Frutiger Next Pro"/>
          <w:b w:val="0"/>
          <w:bCs w:val="0"/>
        </w:rPr>
        <w:t xml:space="preserve">RENOWAVE.AT empfehlen </w:t>
      </w:r>
      <w:r w:rsidR="00E16BCE">
        <w:rPr>
          <w:rFonts w:ascii="Frutiger Next Pro" w:hAnsi="Frutiger Next Pro"/>
          <w:b w:val="0"/>
          <w:bCs w:val="0"/>
        </w:rPr>
        <w:t xml:space="preserve">generell </w:t>
      </w:r>
      <w:r w:rsidR="00F364C6" w:rsidRPr="00E16BCE">
        <w:rPr>
          <w:rFonts w:ascii="Frutiger Next Pro" w:hAnsi="Frutiger Next Pro"/>
          <w:b w:val="0"/>
          <w:bCs w:val="0"/>
        </w:rPr>
        <w:t xml:space="preserve">Maßnahmen, um Gebäude </w:t>
      </w:r>
      <w:r w:rsidR="007A27FE">
        <w:rPr>
          <w:rFonts w:ascii="Frutiger Next Pro" w:hAnsi="Frutiger Next Pro"/>
          <w:b w:val="0"/>
          <w:bCs w:val="0"/>
        </w:rPr>
        <w:t>‚</w:t>
      </w:r>
      <w:r w:rsidR="00F364C6" w:rsidRPr="00E16BCE">
        <w:rPr>
          <w:rFonts w:ascii="Frutiger Next Pro" w:hAnsi="Frutiger Next Pro"/>
          <w:b w:val="0"/>
          <w:bCs w:val="0"/>
        </w:rPr>
        <w:t>enkel-fit</w:t>
      </w:r>
      <w:r w:rsidR="007A27FE">
        <w:rPr>
          <w:rFonts w:ascii="Frutiger Next Pro" w:hAnsi="Frutiger Next Pro"/>
          <w:b w:val="0"/>
          <w:bCs w:val="0"/>
        </w:rPr>
        <w:t>‘</w:t>
      </w:r>
      <w:r w:rsidR="00F364C6" w:rsidRPr="00E16BCE">
        <w:rPr>
          <w:rFonts w:ascii="Frutiger Next Pro" w:hAnsi="Frutiger Next Pro"/>
          <w:b w:val="0"/>
          <w:bCs w:val="0"/>
        </w:rPr>
        <w:t xml:space="preserve"> zu machen</w:t>
      </w:r>
      <w:r w:rsidR="00E16BCE" w:rsidRPr="00E16BCE">
        <w:rPr>
          <w:rFonts w:ascii="Frutiger Next Pro" w:hAnsi="Frutiger Next Pro"/>
          <w:b w:val="0"/>
          <w:bCs w:val="0"/>
        </w:rPr>
        <w:t xml:space="preserve"> –</w:t>
      </w:r>
      <w:r w:rsidR="00E16BCE">
        <w:rPr>
          <w:rFonts w:ascii="Frutiger Next Pro" w:hAnsi="Frutiger Next Pro"/>
          <w:b w:val="0"/>
          <w:bCs w:val="0"/>
        </w:rPr>
        <w:t xml:space="preserve"> </w:t>
      </w:r>
      <w:r w:rsidR="007A27FE">
        <w:rPr>
          <w:rFonts w:ascii="Frutiger Next Pro" w:hAnsi="Frutiger Next Pro"/>
          <w:b w:val="0"/>
          <w:bCs w:val="0"/>
        </w:rPr>
        <w:t>also</w:t>
      </w:r>
      <w:r w:rsidR="00E16BCE">
        <w:rPr>
          <w:rFonts w:ascii="Frutiger Next Pro" w:hAnsi="Frutiger Next Pro"/>
          <w:b w:val="0"/>
          <w:bCs w:val="0"/>
        </w:rPr>
        <w:t xml:space="preserve"> zu </w:t>
      </w:r>
      <w:proofErr w:type="spellStart"/>
      <w:r w:rsidR="00F364C6" w:rsidRPr="00E16BCE">
        <w:rPr>
          <w:rFonts w:ascii="Frutiger Next Pro" w:hAnsi="Frutiger Next Pro"/>
          <w:b w:val="0"/>
          <w:bCs w:val="0"/>
        </w:rPr>
        <w:t>dekarbonisieren</w:t>
      </w:r>
      <w:proofErr w:type="spellEnd"/>
      <w:r w:rsidR="00E16BCE" w:rsidRPr="00E16BCE">
        <w:rPr>
          <w:rFonts w:ascii="Frutiger Next Pro" w:hAnsi="Frutiger Next Pro"/>
          <w:b w:val="0"/>
          <w:bCs w:val="0"/>
        </w:rPr>
        <w:t xml:space="preserve"> </w:t>
      </w:r>
      <w:r w:rsidR="00E16BCE" w:rsidRPr="00B560C5">
        <w:rPr>
          <w:rFonts w:ascii="Frutiger Next Pro" w:hAnsi="Frutiger Next Pro"/>
          <w:b w:val="0"/>
          <w:bCs w:val="0"/>
        </w:rPr>
        <w:t>–</w:t>
      </w:r>
      <w:r w:rsidR="00910CB0">
        <w:rPr>
          <w:rFonts w:ascii="Frutiger Next Pro" w:hAnsi="Frutiger Next Pro"/>
          <w:b w:val="0"/>
          <w:bCs w:val="0"/>
        </w:rPr>
        <w:t xml:space="preserve">, </w:t>
      </w:r>
      <w:r w:rsidR="00F364C6" w:rsidRPr="00E16BCE">
        <w:rPr>
          <w:rFonts w:ascii="Frutiger Next Pro" w:hAnsi="Frutiger Next Pro"/>
          <w:b w:val="0"/>
          <w:bCs w:val="0"/>
        </w:rPr>
        <w:t xml:space="preserve">wohnrechtlich als Erhaltung und nicht länger als Verbesserung </w:t>
      </w:r>
      <w:r w:rsidR="00E16BCE">
        <w:rPr>
          <w:rFonts w:ascii="Frutiger Next Pro" w:hAnsi="Frutiger Next Pro"/>
          <w:b w:val="0"/>
          <w:bCs w:val="0"/>
        </w:rPr>
        <w:t>einzustufen</w:t>
      </w:r>
      <w:r w:rsidR="00F364C6" w:rsidRPr="00E16BCE">
        <w:rPr>
          <w:rFonts w:ascii="Frutiger Next Pro" w:hAnsi="Frutiger Next Pro"/>
          <w:b w:val="0"/>
          <w:bCs w:val="0"/>
        </w:rPr>
        <w:t xml:space="preserve">. </w:t>
      </w:r>
      <w:r w:rsidR="00E16BCE" w:rsidRPr="00E16BCE">
        <w:rPr>
          <w:rFonts w:ascii="Frutiger Next Pro" w:hAnsi="Frutiger Next Pro"/>
          <w:b w:val="0"/>
          <w:bCs w:val="0"/>
        </w:rPr>
        <w:t>„</w:t>
      </w:r>
      <w:r w:rsidR="00F364C6" w:rsidRPr="00E16BCE">
        <w:rPr>
          <w:rFonts w:ascii="Frutiger Next Pro" w:hAnsi="Frutiger Next Pro"/>
          <w:b w:val="0"/>
          <w:bCs w:val="0"/>
        </w:rPr>
        <w:t xml:space="preserve">Mit einer </w:t>
      </w:r>
      <w:r w:rsidR="001A2C75" w:rsidRPr="00E16BCE">
        <w:rPr>
          <w:rFonts w:ascii="Frutiger Next Pro" w:hAnsi="Frutiger Next Pro"/>
          <w:b w:val="0"/>
          <w:bCs w:val="0"/>
        </w:rPr>
        <w:t>solchen</w:t>
      </w:r>
      <w:r w:rsidR="00F364C6" w:rsidRPr="00E16BCE">
        <w:rPr>
          <w:rFonts w:ascii="Frutiger Next Pro" w:hAnsi="Frutiger Next Pro"/>
          <w:b w:val="0"/>
          <w:bCs w:val="0"/>
        </w:rPr>
        <w:t xml:space="preserve"> kleinen Änderung könnten einige Knoten im Miet- und Wohnungseigentumsrecht gelöst werden</w:t>
      </w:r>
      <w:r w:rsidR="00E16BCE" w:rsidRPr="00E16BCE">
        <w:rPr>
          <w:rFonts w:ascii="Frutiger Next Pro" w:hAnsi="Frutiger Next Pro"/>
          <w:b w:val="0"/>
          <w:bCs w:val="0"/>
        </w:rPr>
        <w:t xml:space="preserve">“, </w:t>
      </w:r>
      <w:r w:rsidR="00E16BCE">
        <w:rPr>
          <w:rFonts w:ascii="Frutiger Next Pro" w:hAnsi="Frutiger Next Pro"/>
          <w:b w:val="0"/>
          <w:bCs w:val="0"/>
        </w:rPr>
        <w:t xml:space="preserve">ist sich </w:t>
      </w:r>
      <w:r w:rsidR="00E16BCE" w:rsidRPr="00E16BCE">
        <w:rPr>
          <w:rFonts w:ascii="Frutiger Next Pro" w:hAnsi="Frutiger Next Pro"/>
          <w:b w:val="0"/>
          <w:bCs w:val="0"/>
        </w:rPr>
        <w:t>DI Ulla Unzeitig, Vorstand RENOWAVE.AT</w:t>
      </w:r>
      <w:r w:rsidR="00E16BCE">
        <w:rPr>
          <w:rFonts w:ascii="Frutiger Next Pro" w:hAnsi="Frutiger Next Pro"/>
          <w:b w:val="0"/>
          <w:bCs w:val="0"/>
        </w:rPr>
        <w:t>, sicher.</w:t>
      </w:r>
      <w:r w:rsidR="007A27FE">
        <w:rPr>
          <w:rFonts w:ascii="Frutiger Next Pro" w:hAnsi="Frutiger Next Pro"/>
          <w:b w:val="0"/>
          <w:bCs w:val="0"/>
        </w:rPr>
        <w:br/>
      </w:r>
      <w:r w:rsidR="007A27FE">
        <w:rPr>
          <w:rFonts w:ascii="Frutiger Next Pro" w:hAnsi="Frutiger Next Pro"/>
          <w:b w:val="0"/>
          <w:bCs w:val="0"/>
        </w:rPr>
        <w:br/>
      </w:r>
      <w:r w:rsidR="00E16BCE">
        <w:rPr>
          <w:rFonts w:ascii="Frutiger Next Pro" w:hAnsi="Frutiger Next Pro"/>
          <w:b w:val="0"/>
          <w:bCs w:val="0"/>
        </w:rPr>
        <w:t>„</w:t>
      </w:r>
      <w:r w:rsidR="00F364C6" w:rsidRPr="00482933">
        <w:rPr>
          <w:rFonts w:ascii="Frutiger Next Pro" w:hAnsi="Frutiger Next Pro"/>
          <w:b w:val="0"/>
          <w:bCs w:val="0"/>
        </w:rPr>
        <w:t xml:space="preserve">Für Rechtssicherheit des staatlichen Handelns </w:t>
      </w:r>
      <w:r w:rsidR="0090101A" w:rsidRPr="00482933">
        <w:rPr>
          <w:rFonts w:ascii="Frutiger Next Pro" w:hAnsi="Frutiger Next Pro"/>
          <w:b w:val="0"/>
          <w:bCs w:val="0"/>
        </w:rPr>
        <w:t xml:space="preserve">und im Hinblick auf die langfristigen Investitionspläne in der Wohnungs- und Immobilienwirtschaft </w:t>
      </w:r>
      <w:r w:rsidR="00F364C6" w:rsidRPr="00482933">
        <w:rPr>
          <w:rFonts w:ascii="Frutiger Next Pro" w:hAnsi="Frutiger Next Pro"/>
          <w:b w:val="0"/>
          <w:bCs w:val="0"/>
        </w:rPr>
        <w:t>brauchen wir einen Stufenplan für den Ausstieg aus Öl und Gas bei der Beheizung unserer Gebäude. Festlegungen im Regierungsprogramm reichen in einem Rechtsstaat nicht aus</w:t>
      </w:r>
      <w:r w:rsidR="00482933">
        <w:rPr>
          <w:rFonts w:ascii="Frutiger Next Pro" w:hAnsi="Frutiger Next Pro"/>
          <w:b w:val="0"/>
          <w:bCs w:val="0"/>
        </w:rPr>
        <w:t xml:space="preserve">“; </w:t>
      </w:r>
      <w:r w:rsidR="00E16BCE">
        <w:rPr>
          <w:rFonts w:ascii="Frutiger Next Pro" w:hAnsi="Frutiger Next Pro"/>
          <w:b w:val="0"/>
          <w:bCs w:val="0"/>
        </w:rPr>
        <w:t xml:space="preserve">ergänzt </w:t>
      </w:r>
      <w:r w:rsidR="00482933">
        <w:rPr>
          <w:rFonts w:ascii="Frutiger Next Pro" w:hAnsi="Frutiger Next Pro"/>
          <w:b w:val="0"/>
          <w:bCs w:val="0"/>
        </w:rPr>
        <w:t xml:space="preserve">Dr. </w:t>
      </w:r>
      <w:r w:rsidR="00482933" w:rsidRPr="00A22CC6">
        <w:rPr>
          <w:rFonts w:ascii="Frutiger Next Pro" w:hAnsi="Frutiger Next Pro"/>
          <w:b w:val="0"/>
          <w:bCs w:val="0"/>
        </w:rPr>
        <w:t>Wolfgang Amann, </w:t>
      </w:r>
      <w:r w:rsidR="00482933">
        <w:rPr>
          <w:rFonts w:ascii="Frutiger Next Pro" w:hAnsi="Frutiger Next Pro"/>
          <w:b w:val="0"/>
          <w:bCs w:val="0"/>
        </w:rPr>
        <w:t>Chef des IIBW und Gründungs-Genossenschafter von RENOWAVE.AT.</w:t>
      </w:r>
    </w:p>
    <w:p w14:paraId="29DAF438" w14:textId="2A0A216C" w:rsidR="00F364C6" w:rsidRDefault="00F364C6" w:rsidP="001A2C75">
      <w:pPr>
        <w:pStyle w:val="berschrift5"/>
        <w:spacing w:before="0" w:beforeAutospacing="0" w:after="300" w:afterAutospacing="0" w:line="360" w:lineRule="auto"/>
        <w:rPr>
          <w:rFonts w:ascii="Frutiger Next Pro" w:hAnsi="Frutiger Next Pro"/>
          <w:b w:val="0"/>
          <w:bCs w:val="0"/>
        </w:rPr>
      </w:pPr>
    </w:p>
    <w:p w14:paraId="30208CD8" w14:textId="77777777" w:rsidR="00482933" w:rsidRDefault="00482933" w:rsidP="001A2C75">
      <w:pPr>
        <w:pStyle w:val="berschrift5"/>
        <w:spacing w:before="0" w:beforeAutospacing="0" w:after="300" w:afterAutospacing="0" w:line="360" w:lineRule="auto"/>
        <w:rPr>
          <w:rFonts w:ascii="Frutiger Next Pro" w:hAnsi="Frutiger Next Pro"/>
          <w:highlight w:val="yellow"/>
          <w:lang w:eastAsia="de-DE"/>
        </w:rPr>
      </w:pPr>
    </w:p>
    <w:p w14:paraId="16DCC91B" w14:textId="0373BE5C" w:rsidR="00D54A6C" w:rsidRPr="001A2C75" w:rsidRDefault="004B7466" w:rsidP="001A2C75">
      <w:pPr>
        <w:pStyle w:val="berschrift5"/>
        <w:spacing w:before="0" w:beforeAutospacing="0" w:after="300" w:afterAutospacing="0" w:line="360" w:lineRule="auto"/>
        <w:rPr>
          <w:rFonts w:ascii="Frutiger Next Pro" w:hAnsi="Frutiger Next Pro"/>
          <w:b w:val="0"/>
          <w:bCs w:val="0"/>
        </w:rPr>
      </w:pPr>
      <w:r>
        <w:rPr>
          <w:rFonts w:ascii="Frutiger Next Pro" w:hAnsi="Frutiger Next Pro"/>
          <w:lang w:eastAsia="de-DE"/>
        </w:rPr>
        <w:lastRenderedPageBreak/>
        <w:t xml:space="preserve">Das lange Warten auf das </w:t>
      </w:r>
      <w:r w:rsidR="007A27FE">
        <w:rPr>
          <w:rFonts w:ascii="Frutiger Next Pro" w:hAnsi="Frutiger Next Pro"/>
          <w:lang w:eastAsia="de-DE"/>
        </w:rPr>
        <w:t>‚</w:t>
      </w:r>
      <w:r w:rsidR="008D00FA" w:rsidRPr="00F321FF">
        <w:rPr>
          <w:rFonts w:ascii="Frutiger Next Pro" w:hAnsi="Frutiger Next Pro"/>
          <w:lang w:eastAsia="de-DE"/>
        </w:rPr>
        <w:t>Erneuerbare-Wärme-Gesetz</w:t>
      </w:r>
      <w:r w:rsidR="007A27FE">
        <w:rPr>
          <w:rFonts w:ascii="Frutiger Next Pro" w:hAnsi="Frutiger Next Pro"/>
          <w:lang w:eastAsia="de-DE"/>
        </w:rPr>
        <w:t>‘</w:t>
      </w:r>
      <w:r w:rsidR="00EC7263">
        <w:rPr>
          <w:rFonts w:ascii="Frutiger Next Pro" w:hAnsi="Frutiger Next Pro"/>
          <w:lang w:eastAsia="de-DE"/>
        </w:rPr>
        <w:br/>
      </w:r>
      <w:r w:rsidR="00F364C6">
        <w:rPr>
          <w:rFonts w:ascii="Frutiger Next Pro" w:hAnsi="Frutiger Next Pro"/>
          <w:b w:val="0"/>
          <w:bCs w:val="0"/>
        </w:rPr>
        <w:t xml:space="preserve">Einige dieser Maßnahmen stehen </w:t>
      </w:r>
      <w:r w:rsidR="00D54A6C">
        <w:rPr>
          <w:rFonts w:ascii="Frutiger Next Pro" w:hAnsi="Frutiger Next Pro"/>
          <w:b w:val="0"/>
          <w:bCs w:val="0"/>
        </w:rPr>
        <w:t xml:space="preserve">bereits </w:t>
      </w:r>
      <w:r w:rsidR="00F364C6">
        <w:rPr>
          <w:rFonts w:ascii="Frutiger Next Pro" w:hAnsi="Frutiger Next Pro"/>
          <w:b w:val="0"/>
          <w:bCs w:val="0"/>
        </w:rPr>
        <w:t xml:space="preserve">im </w:t>
      </w:r>
      <w:r w:rsidR="00054A9E">
        <w:rPr>
          <w:rFonts w:ascii="Frutiger Next Pro" w:hAnsi="Frutiger Next Pro"/>
          <w:b w:val="0"/>
          <w:bCs w:val="0"/>
        </w:rPr>
        <w:t xml:space="preserve">Entwurf des </w:t>
      </w:r>
      <w:r w:rsidR="007A27FE">
        <w:rPr>
          <w:rFonts w:ascii="Frutiger Next Pro" w:hAnsi="Frutiger Next Pro"/>
          <w:b w:val="0"/>
          <w:bCs w:val="0"/>
        </w:rPr>
        <w:t>‚</w:t>
      </w:r>
      <w:r w:rsidR="00F364C6">
        <w:rPr>
          <w:rFonts w:ascii="Frutiger Next Pro" w:hAnsi="Frutiger Next Pro"/>
          <w:b w:val="0"/>
          <w:bCs w:val="0"/>
        </w:rPr>
        <w:t>Erneuerbare-Wärme-Gesetz</w:t>
      </w:r>
      <w:r w:rsidR="00054A9E">
        <w:rPr>
          <w:rFonts w:ascii="Frutiger Next Pro" w:hAnsi="Frutiger Next Pro"/>
          <w:b w:val="0"/>
          <w:bCs w:val="0"/>
        </w:rPr>
        <w:t>es</w:t>
      </w:r>
      <w:r w:rsidR="007A27FE">
        <w:rPr>
          <w:rFonts w:ascii="Frutiger Next Pro" w:hAnsi="Frutiger Next Pro"/>
          <w:b w:val="0"/>
          <w:bCs w:val="0"/>
        </w:rPr>
        <w:t>‘</w:t>
      </w:r>
      <w:r w:rsidR="00F364C6">
        <w:rPr>
          <w:rFonts w:ascii="Frutiger Next Pro" w:hAnsi="Frutiger Next Pro"/>
          <w:b w:val="0"/>
          <w:bCs w:val="0"/>
        </w:rPr>
        <w:t xml:space="preserve"> (EWG)</w:t>
      </w:r>
      <w:r w:rsidR="00054A9E">
        <w:rPr>
          <w:rFonts w:ascii="Frutiger Next Pro" w:hAnsi="Frutiger Next Pro"/>
          <w:b w:val="0"/>
          <w:bCs w:val="0"/>
        </w:rPr>
        <w:t>, andere sollten im Wohnrecht fixiert werden</w:t>
      </w:r>
      <w:r w:rsidR="00F364C6">
        <w:rPr>
          <w:rFonts w:ascii="Frutiger Next Pro" w:hAnsi="Frutiger Next Pro"/>
          <w:b w:val="0"/>
          <w:bCs w:val="0"/>
        </w:rPr>
        <w:t>.</w:t>
      </w:r>
      <w:r w:rsidR="00054A9E">
        <w:rPr>
          <w:rFonts w:ascii="Frutiger Next Pro" w:hAnsi="Frutiger Next Pro"/>
          <w:b w:val="0"/>
          <w:bCs w:val="0"/>
        </w:rPr>
        <w:t xml:space="preserve"> </w:t>
      </w:r>
      <w:r w:rsidR="00D54A6C">
        <w:rPr>
          <w:rFonts w:ascii="Frutiger Next Pro" w:hAnsi="Frutiger Next Pro"/>
          <w:b w:val="0"/>
          <w:bCs w:val="0"/>
        </w:rPr>
        <w:t>„</w:t>
      </w:r>
      <w:r w:rsidR="00054A9E">
        <w:rPr>
          <w:rFonts w:ascii="Frutiger Next Pro" w:hAnsi="Frutiger Next Pro"/>
          <w:b w:val="0"/>
          <w:bCs w:val="0"/>
        </w:rPr>
        <w:t xml:space="preserve">Der Entwurf des EWG wurde vor fast einem Jahr in die Begutachtung geschickt. Es kam zu keiner Einigung über die Berücksichtigung der zahlreichen Stellungnahmen. Und so wurde der unveränderte Entwurf vor einem halben Jahr vom </w:t>
      </w:r>
      <w:r w:rsidR="00764C84" w:rsidRPr="00764C84">
        <w:rPr>
          <w:rFonts w:ascii="Frutiger Next Pro" w:hAnsi="Frutiger Next Pro"/>
          <w:b w:val="0"/>
          <w:bCs w:val="0"/>
        </w:rPr>
        <w:t>Ministerrat</w:t>
      </w:r>
      <w:r w:rsidR="00054A9E">
        <w:rPr>
          <w:rFonts w:ascii="Frutiger Next Pro" w:hAnsi="Frutiger Next Pro"/>
          <w:b w:val="0"/>
          <w:bCs w:val="0"/>
        </w:rPr>
        <w:t xml:space="preserve"> </w:t>
      </w:r>
      <w:r w:rsidR="00764C84" w:rsidRPr="00764C84">
        <w:rPr>
          <w:rFonts w:ascii="Frutiger Next Pro" w:hAnsi="Frutiger Next Pro"/>
          <w:b w:val="0"/>
          <w:bCs w:val="0"/>
        </w:rPr>
        <w:t>beschlossen</w:t>
      </w:r>
      <w:r w:rsidR="00764C84">
        <w:rPr>
          <w:rFonts w:ascii="Frutiger Next Pro" w:hAnsi="Frutiger Next Pro"/>
          <w:b w:val="0"/>
          <w:bCs w:val="0"/>
        </w:rPr>
        <w:t xml:space="preserve"> </w:t>
      </w:r>
      <w:r w:rsidR="00764C84" w:rsidRPr="00764C84">
        <w:rPr>
          <w:rFonts w:ascii="Frutiger Next Pro" w:hAnsi="Frutiger Next Pro"/>
          <w:b w:val="0"/>
          <w:bCs w:val="0"/>
        </w:rPr>
        <w:t>und zur parlamentarischen Behandlung weitergeleitet</w:t>
      </w:r>
      <w:r w:rsidR="00054A9E">
        <w:rPr>
          <w:rFonts w:ascii="Frutiger Next Pro" w:hAnsi="Frutiger Next Pro"/>
          <w:b w:val="0"/>
          <w:bCs w:val="0"/>
        </w:rPr>
        <w:t xml:space="preserve">. Seither harrt er darauf, </w:t>
      </w:r>
      <w:r w:rsidR="00891EC4">
        <w:rPr>
          <w:rFonts w:ascii="Frutiger Next Pro" w:hAnsi="Frutiger Next Pro"/>
          <w:b w:val="0"/>
          <w:bCs w:val="0"/>
        </w:rPr>
        <w:t>vo</w:t>
      </w:r>
      <w:r w:rsidR="00054A9E">
        <w:rPr>
          <w:rFonts w:ascii="Frutiger Next Pro" w:hAnsi="Frutiger Next Pro"/>
          <w:b w:val="0"/>
          <w:bCs w:val="0"/>
        </w:rPr>
        <w:t>m z</w:t>
      </w:r>
      <w:r w:rsidR="00764C84" w:rsidRPr="00764C84">
        <w:rPr>
          <w:rFonts w:ascii="Frutiger Next Pro" w:hAnsi="Frutiger Next Pro"/>
          <w:b w:val="0"/>
          <w:bCs w:val="0"/>
        </w:rPr>
        <w:t>uständig</w:t>
      </w:r>
      <w:r w:rsidR="00054A9E">
        <w:rPr>
          <w:rFonts w:ascii="Frutiger Next Pro" w:hAnsi="Frutiger Next Pro"/>
          <w:b w:val="0"/>
          <w:bCs w:val="0"/>
        </w:rPr>
        <w:t>en</w:t>
      </w:r>
      <w:r w:rsidR="00764C84" w:rsidRPr="00764C84">
        <w:rPr>
          <w:rFonts w:ascii="Frutiger Next Pro" w:hAnsi="Frutiger Next Pro"/>
          <w:b w:val="0"/>
          <w:bCs w:val="0"/>
        </w:rPr>
        <w:t xml:space="preserve"> Ausschuss für Wirtschaft, Industrie und Energie</w:t>
      </w:r>
      <w:r w:rsidR="00054A9E">
        <w:rPr>
          <w:rFonts w:ascii="Frutiger Next Pro" w:hAnsi="Frutiger Next Pro"/>
          <w:b w:val="0"/>
          <w:bCs w:val="0"/>
        </w:rPr>
        <w:t xml:space="preserve"> behandelt zu werden. Es ist eine Menge Sand im Getriebe</w:t>
      </w:r>
      <w:r w:rsidR="00D54A6C">
        <w:rPr>
          <w:rFonts w:ascii="Frutiger Next Pro" w:hAnsi="Frutiger Next Pro"/>
          <w:b w:val="0"/>
          <w:bCs w:val="0"/>
        </w:rPr>
        <w:t xml:space="preserve">“, </w:t>
      </w:r>
      <w:r w:rsidR="00482933">
        <w:rPr>
          <w:rFonts w:ascii="Frutiger Next Pro" w:hAnsi="Frutiger Next Pro"/>
          <w:b w:val="0"/>
          <w:bCs w:val="0"/>
        </w:rPr>
        <w:t xml:space="preserve">zeigt </w:t>
      </w:r>
      <w:r w:rsidR="00D54A6C">
        <w:rPr>
          <w:rFonts w:ascii="Frutiger Next Pro" w:hAnsi="Frutiger Next Pro"/>
          <w:b w:val="0"/>
          <w:bCs w:val="0"/>
        </w:rPr>
        <w:t>DI Walter Hütt</w:t>
      </w:r>
      <w:r w:rsidR="0003677D">
        <w:rPr>
          <w:rFonts w:ascii="Frutiger Next Pro" w:hAnsi="Frutiger Next Pro"/>
          <w:b w:val="0"/>
          <w:bCs w:val="0"/>
        </w:rPr>
        <w:t>l</w:t>
      </w:r>
      <w:r w:rsidR="00D54A6C">
        <w:rPr>
          <w:rFonts w:ascii="Frutiger Next Pro" w:hAnsi="Frutiger Next Pro"/>
          <w:b w:val="0"/>
          <w:bCs w:val="0"/>
        </w:rPr>
        <w:t>er</w:t>
      </w:r>
      <w:r w:rsidR="00482933">
        <w:rPr>
          <w:rFonts w:ascii="Frutiger Next Pro" w:hAnsi="Frutiger Next Pro"/>
          <w:b w:val="0"/>
          <w:bCs w:val="0"/>
        </w:rPr>
        <w:t xml:space="preserve"> auf.</w:t>
      </w:r>
    </w:p>
    <w:p w14:paraId="7A91F439" w14:textId="34570D75" w:rsidR="009C0D97" w:rsidRPr="0050518C" w:rsidRDefault="007A27FE" w:rsidP="0050518C">
      <w:pPr>
        <w:pStyle w:val="berschrift5"/>
        <w:spacing w:before="0" w:beforeAutospacing="0" w:after="300" w:afterAutospacing="0" w:line="360" w:lineRule="auto"/>
        <w:rPr>
          <w:rFonts w:ascii="Frutiger Next Pro" w:hAnsi="Frutiger Next Pro"/>
          <w:sz w:val="16"/>
          <w:szCs w:val="16"/>
          <w:highlight w:val="yellow"/>
        </w:rPr>
      </w:pPr>
      <w:r w:rsidRPr="007A27FE">
        <w:rPr>
          <w:rFonts w:ascii="Frutiger Next Pro" w:hAnsi="Frutiger Next Pro"/>
        </w:rPr>
        <w:t xml:space="preserve">Beschleunigung </w:t>
      </w:r>
      <w:r>
        <w:rPr>
          <w:rFonts w:ascii="Frutiger Next Pro" w:hAnsi="Frutiger Next Pro"/>
        </w:rPr>
        <w:t>für die Wärmewende</w:t>
      </w:r>
      <w:r w:rsidRPr="007A27FE">
        <w:rPr>
          <w:rFonts w:ascii="Frutiger Next Pro" w:hAnsi="Frutiger Next Pro"/>
        </w:rPr>
        <w:br/>
      </w:r>
      <w:r w:rsidR="00054A9E">
        <w:rPr>
          <w:rFonts w:ascii="Frutiger Next Pro" w:hAnsi="Frutiger Next Pro"/>
          <w:b w:val="0"/>
          <w:bCs w:val="0"/>
        </w:rPr>
        <w:t xml:space="preserve">Es ist absehbar, dass ein Scheitern des </w:t>
      </w:r>
      <w:r w:rsidR="00D54A6C">
        <w:rPr>
          <w:rFonts w:ascii="Frutiger Next Pro" w:hAnsi="Frutiger Next Pro"/>
          <w:b w:val="0"/>
          <w:bCs w:val="0"/>
        </w:rPr>
        <w:t xml:space="preserve">‚Erneuerbare-Wärme-Gesetzes‘ </w:t>
      </w:r>
      <w:r w:rsidR="00054A9E">
        <w:rPr>
          <w:rFonts w:ascii="Frutiger Next Pro" w:hAnsi="Frutiger Next Pro"/>
          <w:b w:val="0"/>
          <w:bCs w:val="0"/>
        </w:rPr>
        <w:t>auch zur Folge hätte, dass die notwendigen wohnrechtlichen Reformen in dieser Legislaturperiode nicht mehr gelingen werden.</w:t>
      </w:r>
      <w:r>
        <w:rPr>
          <w:rFonts w:ascii="Frutiger Next Pro" w:hAnsi="Frutiger Next Pro"/>
          <w:b w:val="0"/>
          <w:bCs w:val="0"/>
        </w:rPr>
        <w:t xml:space="preserve"> </w:t>
      </w:r>
      <w:r w:rsidR="0090101A">
        <w:rPr>
          <w:rFonts w:ascii="Frutiger Next Pro" w:hAnsi="Frutiger Next Pro"/>
          <w:b w:val="0"/>
          <w:bCs w:val="0"/>
        </w:rPr>
        <w:t xml:space="preserve"> </w:t>
      </w:r>
      <w:r w:rsidR="00E16BCE">
        <w:rPr>
          <w:rFonts w:ascii="Frutiger Next Pro" w:hAnsi="Frutiger Next Pro"/>
          <w:b w:val="0"/>
          <w:bCs w:val="0"/>
        </w:rPr>
        <w:t>„</w:t>
      </w:r>
      <w:r w:rsidR="0090101A">
        <w:rPr>
          <w:rFonts w:ascii="Frutiger Next Pro" w:hAnsi="Frutiger Next Pro"/>
          <w:b w:val="0"/>
          <w:bCs w:val="0"/>
        </w:rPr>
        <w:t>Die Wohnungs- und Immobilienwirtschaft benötigt dringend Rechtssicherheit und praxistaugliche Rahmenbedingungen, um die vorhandenen technischen Lösu</w:t>
      </w:r>
      <w:r w:rsidR="00D54A6C">
        <w:rPr>
          <w:rFonts w:ascii="Frutiger Next Pro" w:hAnsi="Frutiger Next Pro"/>
          <w:b w:val="0"/>
          <w:bCs w:val="0"/>
        </w:rPr>
        <w:t>n</w:t>
      </w:r>
      <w:r w:rsidR="0090101A">
        <w:rPr>
          <w:rFonts w:ascii="Frutiger Next Pro" w:hAnsi="Frutiger Next Pro"/>
          <w:b w:val="0"/>
          <w:bCs w:val="0"/>
        </w:rPr>
        <w:t>gen für Sanierung und Heizungsumstellung auch umsetzen zu könne</w:t>
      </w:r>
      <w:r w:rsidR="00D54A6C">
        <w:rPr>
          <w:rFonts w:ascii="Frutiger Next Pro" w:hAnsi="Frutiger Next Pro"/>
          <w:b w:val="0"/>
          <w:bCs w:val="0"/>
        </w:rPr>
        <w:t>n</w:t>
      </w:r>
      <w:r w:rsidR="00482933">
        <w:rPr>
          <w:rFonts w:ascii="Frutiger Next Pro" w:hAnsi="Frutiger Next Pro"/>
          <w:b w:val="0"/>
          <w:bCs w:val="0"/>
        </w:rPr>
        <w:t>.</w:t>
      </w:r>
      <w:r w:rsidR="00482933">
        <w:rPr>
          <w:rFonts w:ascii="Frutiger Next Pro" w:hAnsi="Frutiger Next Pro"/>
          <w:sz w:val="24"/>
          <w:szCs w:val="24"/>
          <w:lang w:eastAsia="de-DE"/>
        </w:rPr>
        <w:t xml:space="preserve"> </w:t>
      </w:r>
      <w:r w:rsidR="00482933">
        <w:rPr>
          <w:rFonts w:ascii="Frutiger Next Pro" w:hAnsi="Frutiger Next Pro"/>
          <w:b w:val="0"/>
          <w:bCs w:val="0"/>
        </w:rPr>
        <w:t>Daher fordern</w:t>
      </w:r>
      <w:r w:rsidR="00D54A6C">
        <w:rPr>
          <w:rFonts w:ascii="Frutiger Next Pro" w:hAnsi="Frutiger Next Pro"/>
          <w:b w:val="0"/>
          <w:bCs w:val="0"/>
        </w:rPr>
        <w:t xml:space="preserve"> </w:t>
      </w:r>
      <w:r w:rsidR="00482933">
        <w:rPr>
          <w:rFonts w:ascii="Frutiger Next Pro" w:hAnsi="Frutiger Next Pro"/>
          <w:b w:val="0"/>
          <w:bCs w:val="0"/>
        </w:rPr>
        <w:t>wir</w:t>
      </w:r>
      <w:r w:rsidR="00D54A6C">
        <w:rPr>
          <w:rFonts w:ascii="Frutiger Next Pro" w:hAnsi="Frutiger Next Pro"/>
          <w:b w:val="0"/>
          <w:bCs w:val="0"/>
        </w:rPr>
        <w:t xml:space="preserve"> </w:t>
      </w:r>
      <w:r w:rsidR="00054A9E">
        <w:rPr>
          <w:rFonts w:ascii="Frutiger Next Pro" w:hAnsi="Frutiger Next Pro"/>
          <w:b w:val="0"/>
          <w:bCs w:val="0"/>
        </w:rPr>
        <w:t xml:space="preserve">dringend die parlamentarische Behandlung und Beschlussfassung des </w:t>
      </w:r>
      <w:r w:rsidR="00D54A6C">
        <w:rPr>
          <w:rFonts w:ascii="Frutiger Next Pro" w:hAnsi="Frutiger Next Pro"/>
          <w:b w:val="0"/>
          <w:bCs w:val="0"/>
        </w:rPr>
        <w:t xml:space="preserve">‚Erneuerbare-Wärme-Gesetzes‘ </w:t>
      </w:r>
      <w:r w:rsidR="00054A9E">
        <w:rPr>
          <w:rFonts w:ascii="Frutiger Next Pro" w:hAnsi="Frutiger Next Pro"/>
          <w:b w:val="0"/>
          <w:bCs w:val="0"/>
        </w:rPr>
        <w:t>noch vor der Sommerpause. Die österreichischen Ziele einer Dekarbonisierung des Gebäudebestands bis 2040 sind andernfalls nicht zu erreichen</w:t>
      </w:r>
      <w:r w:rsidR="00482933">
        <w:rPr>
          <w:rFonts w:ascii="Frutiger Next Pro" w:hAnsi="Frutiger Next Pro"/>
          <w:b w:val="0"/>
          <w:bCs w:val="0"/>
        </w:rPr>
        <w:t>“, resümiert DI Ulla Unzeitig, Vorstand RENOWAVE.AT.</w:t>
      </w:r>
      <w:r w:rsidR="00482933">
        <w:rPr>
          <w:rFonts w:ascii="Frutiger Next Pro" w:hAnsi="Frutiger Next Pro"/>
          <w:b w:val="0"/>
          <w:bCs w:val="0"/>
        </w:rPr>
        <w:br/>
      </w:r>
      <w:r w:rsidR="00482933">
        <w:rPr>
          <w:rFonts w:ascii="Frutiger Next Pro" w:hAnsi="Frutiger Next Pro"/>
          <w:b w:val="0"/>
          <w:bCs w:val="0"/>
        </w:rPr>
        <w:br/>
      </w:r>
      <w:r w:rsidR="004C6C71" w:rsidRPr="00482933">
        <w:rPr>
          <w:rFonts w:ascii="Frutiger Next Pro" w:hAnsi="Frutiger Next Pro"/>
          <w:sz w:val="16"/>
          <w:szCs w:val="16"/>
          <w:lang w:eastAsia="de-DE"/>
        </w:rPr>
        <w:t>RENOWAVE.AT</w:t>
      </w:r>
      <w:r w:rsidR="004C6C71" w:rsidRPr="00482933">
        <w:rPr>
          <w:rFonts w:ascii="Frutiger Next Pro" w:hAnsi="Frutiger Next Pro"/>
          <w:b w:val="0"/>
          <w:bCs w:val="0"/>
          <w:sz w:val="16"/>
          <w:szCs w:val="16"/>
          <w:lang w:eastAsia="de-DE"/>
        </w:rPr>
        <w:t xml:space="preserve"> wurde im Jänner 2022 gegründet und ist das Innovationslabor für klimaneutrale Gebäude- und Quartierssanierungen in ganz Österreich. Als zentrale Anlaufstelle für Innovationsvorhaben im Sanierungsbereich unterstützt RENOWAVE.AT Initiator*innen von Demonstrationsgebäuden und -quartieren, um Impulse für einen klimaneutralen Gebäudebestand zu setzen. Ziel ist es, hochwertige Sanierungen einfacher, kostengünstiger und rascher umsetzbar zu machen und dafür Innovationen zu forcieren. RENOWAVE.AT gestaltet und bietet Experimentierräume und Laborinfrastruktur, um die besten Ideen auf den Weg zu bringen. </w:t>
      </w:r>
      <w:r w:rsidR="004C6C71" w:rsidRPr="00482933">
        <w:rPr>
          <w:rFonts w:ascii="Frutiger Next Pro" w:hAnsi="Frutiger Next Pro"/>
          <w:b w:val="0"/>
          <w:bCs w:val="0"/>
          <w:sz w:val="16"/>
          <w:szCs w:val="16"/>
          <w:lang w:eastAsia="de-DE"/>
        </w:rPr>
        <w:br/>
      </w:r>
      <w:r w:rsidR="004C6C71" w:rsidRPr="00482933">
        <w:rPr>
          <w:rFonts w:ascii="Frutiger Next Pro" w:hAnsi="Frutiger Next Pro"/>
          <w:b w:val="0"/>
          <w:bCs w:val="0"/>
          <w:sz w:val="16"/>
          <w:szCs w:val="16"/>
        </w:rPr>
        <w:t xml:space="preserve">Mehr Informationen unter  </w:t>
      </w:r>
      <w:hyperlink r:id="rId11" w:history="1">
        <w:r w:rsidR="004C6C71" w:rsidRPr="00482933">
          <w:rPr>
            <w:rStyle w:val="Hyperlink"/>
            <w:rFonts w:ascii="Frutiger Next Pro" w:hAnsi="Frutiger Next Pro"/>
            <w:b w:val="0"/>
            <w:bCs w:val="0"/>
            <w:sz w:val="16"/>
            <w:szCs w:val="16"/>
          </w:rPr>
          <w:t>www.renowave.at</w:t>
        </w:r>
      </w:hyperlink>
      <w:r w:rsidR="004C6C71" w:rsidRPr="00482933">
        <w:rPr>
          <w:rFonts w:ascii="Frutiger Next Pro" w:hAnsi="Frutiger Next Pro"/>
          <w:b w:val="0"/>
          <w:bCs w:val="0"/>
          <w:sz w:val="16"/>
          <w:szCs w:val="16"/>
        </w:rPr>
        <w:br/>
      </w:r>
      <w:r w:rsidR="004C6C71" w:rsidRPr="00EE1CDA">
        <w:rPr>
          <w:rFonts w:ascii="Frutiger Next Pro" w:hAnsi="Frutiger Next Pro"/>
          <w:sz w:val="16"/>
          <w:szCs w:val="16"/>
        </w:rPr>
        <w:br/>
      </w:r>
      <w:r w:rsidR="004C6C71" w:rsidRPr="0050518C">
        <w:rPr>
          <w:rFonts w:ascii="Frutiger Next Pro" w:hAnsi="Frutiger Next Pro"/>
          <w:sz w:val="16"/>
          <w:szCs w:val="16"/>
        </w:rPr>
        <w:t xml:space="preserve">Bilddownload: </w:t>
      </w:r>
      <w:hyperlink r:id="rId12" w:history="1">
        <w:r w:rsidR="0050518C" w:rsidRPr="006710AD">
          <w:rPr>
            <w:rStyle w:val="Hyperlink"/>
            <w:rFonts w:ascii="Frutiger Next Pro" w:hAnsi="Frutiger Next Pro"/>
            <w:sz w:val="16"/>
            <w:szCs w:val="16"/>
          </w:rPr>
          <w:t>https://we.tl/t-UFiTrkHZJ2</w:t>
        </w:r>
      </w:hyperlink>
      <w:r w:rsidR="0050518C">
        <w:rPr>
          <w:rFonts w:ascii="Frutiger Next Pro" w:hAnsi="Frutiger Next Pro"/>
          <w:sz w:val="16"/>
          <w:szCs w:val="16"/>
        </w:rPr>
        <w:br/>
      </w:r>
      <w:r w:rsidR="004C6C71" w:rsidRPr="009C0D97">
        <w:rPr>
          <w:rFonts w:ascii="Frutiger Next Pro" w:hAnsi="Frutiger Next Pro"/>
          <w:sz w:val="16"/>
          <w:szCs w:val="16"/>
        </w:rPr>
        <w:t>© Copyright und Bildbeschreibung</w:t>
      </w:r>
      <w:r w:rsidR="0050518C">
        <w:rPr>
          <w:rFonts w:ascii="Frutiger Next Pro" w:hAnsi="Frutiger Next Pro"/>
          <w:sz w:val="16"/>
          <w:szCs w:val="16"/>
        </w:rPr>
        <w:t xml:space="preserve"> </w:t>
      </w:r>
      <w:r w:rsidR="0050518C" w:rsidRPr="0050518C">
        <w:rPr>
          <w:rFonts w:ascii="Frutiger Next Pro" w:hAnsi="Frutiger Next Pro"/>
          <w:sz w:val="16"/>
          <w:szCs w:val="16"/>
        </w:rPr>
        <w:t>© Petra Rautenstrauch</w:t>
      </w:r>
      <w:r w:rsidR="0050518C">
        <w:rPr>
          <w:rFonts w:ascii="Frutiger Next Pro" w:hAnsi="Frutiger Next Pro"/>
          <w:sz w:val="16"/>
          <w:szCs w:val="16"/>
        </w:rPr>
        <w:br/>
      </w:r>
      <w:r w:rsidR="0050518C" w:rsidRPr="0050518C">
        <w:rPr>
          <w:rFonts w:ascii="Frutiger Next Pro" w:hAnsi="Frutiger Next Pro"/>
          <w:sz w:val="16"/>
          <w:szCs w:val="16"/>
        </w:rPr>
        <w:t xml:space="preserve">v.l.n.r.: Wolfgang Amann, Susanne </w:t>
      </w:r>
      <w:proofErr w:type="spellStart"/>
      <w:r w:rsidR="0050518C" w:rsidRPr="0050518C">
        <w:rPr>
          <w:rFonts w:ascii="Frutiger Next Pro" w:hAnsi="Frutiger Next Pro"/>
          <w:sz w:val="16"/>
          <w:szCs w:val="16"/>
        </w:rPr>
        <w:t>Formanek</w:t>
      </w:r>
      <w:proofErr w:type="spellEnd"/>
      <w:r w:rsidR="0050518C" w:rsidRPr="0050518C">
        <w:rPr>
          <w:rFonts w:ascii="Frutiger Next Pro" w:hAnsi="Frutiger Next Pro"/>
          <w:sz w:val="16"/>
          <w:szCs w:val="16"/>
        </w:rPr>
        <w:t xml:space="preserve">, Walter </w:t>
      </w:r>
      <w:proofErr w:type="spellStart"/>
      <w:r w:rsidR="0050518C" w:rsidRPr="0050518C">
        <w:rPr>
          <w:rFonts w:ascii="Frutiger Next Pro" w:hAnsi="Frutiger Next Pro"/>
          <w:sz w:val="16"/>
          <w:szCs w:val="16"/>
        </w:rPr>
        <w:t>Hüttler</w:t>
      </w:r>
      <w:proofErr w:type="spellEnd"/>
      <w:r w:rsidR="0050518C" w:rsidRPr="0050518C">
        <w:rPr>
          <w:rFonts w:ascii="Frutiger Next Pro" w:hAnsi="Frutiger Next Pro"/>
          <w:sz w:val="16"/>
          <w:szCs w:val="16"/>
        </w:rPr>
        <w:t>, Ulla Unzeitig</w:t>
      </w:r>
    </w:p>
    <w:p w14:paraId="1B883E4C" w14:textId="0DCC96BD" w:rsidR="00FC5EDA" w:rsidRPr="00EC7263" w:rsidRDefault="004C6C71" w:rsidP="00EC7263">
      <w:pPr>
        <w:pStyle w:val="StandardWeb"/>
        <w:spacing w:before="0" w:beforeAutospacing="0" w:after="480" w:afterAutospacing="0" w:line="360" w:lineRule="auto"/>
        <w:rPr>
          <w:rFonts w:ascii="Frutiger Next Pro" w:hAnsi="Frutiger Next Pro"/>
          <w:sz w:val="16"/>
          <w:szCs w:val="16"/>
        </w:rPr>
      </w:pPr>
      <w:r w:rsidRPr="00EE1CDA">
        <w:rPr>
          <w:rFonts w:ascii="Frutiger Next Pro" w:hAnsi="Frutiger Next Pro"/>
          <w:b/>
          <w:bCs/>
          <w:sz w:val="16"/>
          <w:szCs w:val="16"/>
        </w:rPr>
        <w:t xml:space="preserve">Medienkontakt: </w:t>
      </w:r>
      <w:r w:rsidRPr="00EE1CDA">
        <w:rPr>
          <w:rFonts w:ascii="Frutiger Next Pro" w:hAnsi="Frutiger Next Pro"/>
          <w:b/>
          <w:bCs/>
          <w:sz w:val="16"/>
          <w:szCs w:val="16"/>
        </w:rPr>
        <w:br/>
      </w:r>
      <w:proofErr w:type="gramStart"/>
      <w:r w:rsidRPr="00EE1CDA">
        <w:rPr>
          <w:rFonts w:ascii="Frutiger Next Pro" w:hAnsi="Frutiger Next Pro"/>
          <w:sz w:val="16"/>
          <w:szCs w:val="16"/>
        </w:rPr>
        <w:t>DS Agentur</w:t>
      </w:r>
      <w:proofErr w:type="gramEnd"/>
      <w:r w:rsidRPr="00EE1CDA">
        <w:rPr>
          <w:rFonts w:ascii="Frutiger Next Pro" w:hAnsi="Frutiger Next Pro"/>
          <w:sz w:val="16"/>
          <w:szCs w:val="16"/>
        </w:rPr>
        <w:t xml:space="preserve"> für Kommunikationsstrategie, Markenaufbau und Sichtbarkeit</w:t>
      </w:r>
      <w:r w:rsidRPr="00EE1CDA">
        <w:rPr>
          <w:rFonts w:ascii="Frutiger Next Pro" w:hAnsi="Frutiger Next Pro"/>
          <w:sz w:val="16"/>
          <w:szCs w:val="16"/>
        </w:rPr>
        <w:br/>
        <w:t>Doris Spiegl</w:t>
      </w:r>
      <w:r>
        <w:rPr>
          <w:rFonts w:ascii="Frutiger Next Pro" w:hAnsi="Frutiger Next Pro"/>
          <w:sz w:val="16"/>
          <w:szCs w:val="16"/>
        </w:rPr>
        <w:t xml:space="preserve">, </w:t>
      </w:r>
      <w:hyperlink r:id="rId13" w:history="1">
        <w:r w:rsidRPr="00EE1CDA">
          <w:rPr>
            <w:rStyle w:val="Hyperlink"/>
            <w:rFonts w:ascii="Frutiger Next Pro" w:hAnsi="Frutiger Next Pro"/>
            <w:sz w:val="16"/>
            <w:szCs w:val="16"/>
          </w:rPr>
          <w:t>ds@dorisspiegl.at</w:t>
        </w:r>
      </w:hyperlink>
      <w:r w:rsidRPr="00EE1CDA">
        <w:rPr>
          <w:rFonts w:ascii="Frutiger Next Pro" w:hAnsi="Frutiger Next Pro"/>
          <w:sz w:val="16"/>
          <w:szCs w:val="16"/>
        </w:rPr>
        <w:t xml:space="preserve"> oder 0676/540 15 94</w:t>
      </w:r>
    </w:p>
    <w:sectPr w:rsidR="00FC5EDA" w:rsidRPr="00EC7263" w:rsidSect="00326B2A">
      <w:headerReference w:type="even" r:id="rId14"/>
      <w:headerReference w:type="default" r:id="rId15"/>
      <w:footerReference w:type="default" r:id="rId16"/>
      <w:pgSz w:w="11900" w:h="16840"/>
      <w:pgMar w:top="221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8099" w14:textId="77777777" w:rsidR="00797B14" w:rsidRDefault="00797B14" w:rsidP="008116EF">
      <w:r>
        <w:separator/>
      </w:r>
    </w:p>
  </w:endnote>
  <w:endnote w:type="continuationSeparator" w:id="0">
    <w:p w14:paraId="0A8E656D" w14:textId="77777777" w:rsidR="00797B14" w:rsidRDefault="00797B14" w:rsidP="008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utiger Next Pro">
    <w:altName w:val="Calibri"/>
    <w:panose1 w:val="00000000000000000000"/>
    <w:charset w:val="4D"/>
    <w:family w:val="swiss"/>
    <w:notTrueType/>
    <w:pitch w:val="variable"/>
    <w:sig w:usb0="8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0891" w14:textId="74BA8742" w:rsidR="004F3761" w:rsidRPr="004F3761" w:rsidRDefault="004F3761" w:rsidP="004F3761">
    <w:pPr>
      <w:pStyle w:val="Fuzeile"/>
      <w:tabs>
        <w:tab w:val="clear" w:pos="4536"/>
        <w:tab w:val="clear" w:pos="9072"/>
        <w:tab w:val="center" w:pos="9066"/>
      </w:tabs>
      <w:ind w:left="4253" w:hanging="4253"/>
      <w:rPr>
        <w:sz w:val="16"/>
        <w:szCs w:val="16"/>
      </w:rPr>
    </w:pPr>
    <w:r>
      <w:rPr>
        <w:sz w:val="16"/>
        <w:szCs w:val="16"/>
      </w:rPr>
      <w:tab/>
    </w:r>
    <w:r>
      <w:rPr>
        <w:noProof/>
      </w:rPr>
      <w:drawing>
        <wp:inline distT="0" distB="0" distL="0" distR="0" wp14:anchorId="5B850086" wp14:editId="1872011B">
          <wp:extent cx="3471680" cy="464447"/>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stretch>
                    <a:fillRect/>
                  </a:stretch>
                </pic:blipFill>
                <pic:spPr>
                  <a:xfrm>
                    <a:off x="0" y="0"/>
                    <a:ext cx="3539972" cy="473583"/>
                  </a:xfrm>
                  <a:prstGeom prst="rect">
                    <a:avLst/>
                  </a:prstGeom>
                </pic:spPr>
              </pic:pic>
            </a:graphicData>
          </a:graphic>
        </wp:inline>
      </w:drawing>
    </w:r>
    <w:r>
      <w:rPr>
        <w:sz w:val="16"/>
        <w:szCs w:val="16"/>
      </w:rPr>
      <w:tab/>
    </w:r>
    <w:r>
      <w:rPr>
        <w:sz w:val="16"/>
        <w:szCs w:val="16"/>
      </w:rPr>
      <w:tab/>
    </w:r>
  </w:p>
  <w:p w14:paraId="5FC78489" w14:textId="77777777" w:rsidR="004F3761" w:rsidRDefault="004F37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1CD9" w14:textId="77777777" w:rsidR="00797B14" w:rsidRDefault="00797B14" w:rsidP="008116EF">
      <w:r>
        <w:separator/>
      </w:r>
    </w:p>
  </w:footnote>
  <w:footnote w:type="continuationSeparator" w:id="0">
    <w:p w14:paraId="524A8DBE" w14:textId="77777777" w:rsidR="00797B14" w:rsidRDefault="00797B14" w:rsidP="0081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7DFC" w14:textId="0E41ECD4" w:rsidR="008116EF" w:rsidRDefault="008116EF" w:rsidP="008116EF">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7753B2">
      <w:rPr>
        <w:rStyle w:val="Seitenzahl"/>
        <w:noProof/>
      </w:rPr>
      <w:t>4</w:t>
    </w:r>
    <w:r>
      <w:rPr>
        <w:rStyle w:val="Seitenzahl"/>
      </w:rPr>
      <w:fldChar w:fldCharType="end"/>
    </w:r>
  </w:p>
  <w:p w14:paraId="0FAFD1F0" w14:textId="77777777" w:rsidR="008116EF" w:rsidRDefault="008116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659A" w14:textId="68D64296" w:rsidR="008116EF" w:rsidRDefault="00326B2A" w:rsidP="00326B2A">
    <w:pPr>
      <w:pStyle w:val="Kopfzeile"/>
      <w:jc w:val="right"/>
    </w:pPr>
    <w:r>
      <w:rPr>
        <w:noProof/>
      </w:rPr>
      <w:drawing>
        <wp:inline distT="0" distB="0" distL="0" distR="0" wp14:anchorId="7EC57212" wp14:editId="7D729AC6">
          <wp:extent cx="2784490" cy="3593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935793" cy="37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F07"/>
    <w:multiLevelType w:val="hybridMultilevel"/>
    <w:tmpl w:val="0FFCBB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C17B09"/>
    <w:multiLevelType w:val="hybridMultilevel"/>
    <w:tmpl w:val="B7E67D52"/>
    <w:lvl w:ilvl="0" w:tplc="0407000B">
      <w:start w:val="1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932EC3"/>
    <w:multiLevelType w:val="hybridMultilevel"/>
    <w:tmpl w:val="DDF6E9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10BB6"/>
    <w:multiLevelType w:val="hybridMultilevel"/>
    <w:tmpl w:val="C49885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B24634"/>
    <w:multiLevelType w:val="hybridMultilevel"/>
    <w:tmpl w:val="ED244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E703B3"/>
    <w:multiLevelType w:val="hybridMultilevel"/>
    <w:tmpl w:val="EA3A4AE2"/>
    <w:lvl w:ilvl="0" w:tplc="36D4BEC0">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5F6F87"/>
    <w:multiLevelType w:val="hybridMultilevel"/>
    <w:tmpl w:val="23BE8B42"/>
    <w:lvl w:ilvl="0" w:tplc="36D4BEC0">
      <w:start w:val="1"/>
      <w:numFmt w:val="bullet"/>
      <w:lvlText w:val=""/>
      <w:lvlJc w:val="left"/>
      <w:pPr>
        <w:ind w:left="720" w:hanging="360"/>
      </w:pPr>
      <w:rPr>
        <w:rFonts w:ascii="Wingdings 2" w:hAnsi="Wingdings 2" w:hint="default"/>
        <w:b/>
        <w:i w:val="0"/>
        <w:color w:val="808080"/>
        <w:sz w:val="18"/>
        <w:u w:color="333333"/>
      </w:rPr>
    </w:lvl>
    <w:lvl w:ilvl="1" w:tplc="D33096B2">
      <w:numFmt w:val="bullet"/>
      <w:lvlText w:val="•"/>
      <w:lvlJc w:val="left"/>
      <w:pPr>
        <w:ind w:left="1790" w:hanging="710"/>
      </w:pPr>
      <w:rPr>
        <w:rFonts w:ascii="Frutiger Next Pro" w:eastAsia="Times New Roman" w:hAnsi="Frutiger Next Pro"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D66351"/>
    <w:multiLevelType w:val="hybridMultilevel"/>
    <w:tmpl w:val="E958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E87BDD"/>
    <w:multiLevelType w:val="hybridMultilevel"/>
    <w:tmpl w:val="4F8E5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315DF7"/>
    <w:multiLevelType w:val="hybridMultilevel"/>
    <w:tmpl w:val="3E56CEFE"/>
    <w:lvl w:ilvl="0" w:tplc="FCD65772">
      <w:numFmt w:val="bullet"/>
      <w:lvlText w:val="•"/>
      <w:lvlJc w:val="left"/>
      <w:pPr>
        <w:ind w:left="1070" w:hanging="71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B5BFE"/>
    <w:multiLevelType w:val="hybridMultilevel"/>
    <w:tmpl w:val="B196534E"/>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3912A3"/>
    <w:multiLevelType w:val="hybridMultilevel"/>
    <w:tmpl w:val="3DF8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6D571C"/>
    <w:multiLevelType w:val="hybridMultilevel"/>
    <w:tmpl w:val="22AEF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8A4F21"/>
    <w:multiLevelType w:val="hybridMultilevel"/>
    <w:tmpl w:val="18CED9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6280432"/>
    <w:multiLevelType w:val="hybridMultilevel"/>
    <w:tmpl w:val="59545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CD4C31"/>
    <w:multiLevelType w:val="hybridMultilevel"/>
    <w:tmpl w:val="F8FA32EA"/>
    <w:lvl w:ilvl="0" w:tplc="E48C4C3C">
      <w:start w:val="1"/>
      <w:numFmt w:val="bullet"/>
      <w:lvlText w:val="-"/>
      <w:lvlJc w:val="left"/>
      <w:pPr>
        <w:ind w:left="720" w:hanging="36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7A39F5"/>
    <w:multiLevelType w:val="multilevel"/>
    <w:tmpl w:val="72B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E1EE8"/>
    <w:multiLevelType w:val="hybridMultilevel"/>
    <w:tmpl w:val="CC8CB4F2"/>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7B05B3"/>
    <w:multiLevelType w:val="hybridMultilevel"/>
    <w:tmpl w:val="98E89018"/>
    <w:lvl w:ilvl="0" w:tplc="FFFFFFFF">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676854">
    <w:abstractNumId w:val="1"/>
  </w:num>
  <w:num w:numId="2" w16cid:durableId="1813593657">
    <w:abstractNumId w:val="4"/>
  </w:num>
  <w:num w:numId="3" w16cid:durableId="1383596327">
    <w:abstractNumId w:val="15"/>
  </w:num>
  <w:num w:numId="4" w16cid:durableId="136069714">
    <w:abstractNumId w:val="8"/>
  </w:num>
  <w:num w:numId="5" w16cid:durableId="1932540038">
    <w:abstractNumId w:val="13"/>
  </w:num>
  <w:num w:numId="6" w16cid:durableId="761030070">
    <w:abstractNumId w:val="0"/>
  </w:num>
  <w:num w:numId="7" w16cid:durableId="208769">
    <w:abstractNumId w:val="2"/>
  </w:num>
  <w:num w:numId="8" w16cid:durableId="391585727">
    <w:abstractNumId w:val="3"/>
  </w:num>
  <w:num w:numId="9" w16cid:durableId="433403624">
    <w:abstractNumId w:val="12"/>
  </w:num>
  <w:num w:numId="10" w16cid:durableId="150876024">
    <w:abstractNumId w:val="16"/>
  </w:num>
  <w:num w:numId="11" w16cid:durableId="1733960647">
    <w:abstractNumId w:val="7"/>
  </w:num>
  <w:num w:numId="12" w16cid:durableId="40716440">
    <w:abstractNumId w:val="11"/>
  </w:num>
  <w:num w:numId="13" w16cid:durableId="417212667">
    <w:abstractNumId w:val="14"/>
  </w:num>
  <w:num w:numId="14" w16cid:durableId="322465537">
    <w:abstractNumId w:val="10"/>
  </w:num>
  <w:num w:numId="15" w16cid:durableId="539443358">
    <w:abstractNumId w:val="6"/>
  </w:num>
  <w:num w:numId="16" w16cid:durableId="1915969225">
    <w:abstractNumId w:val="9"/>
  </w:num>
  <w:num w:numId="17" w16cid:durableId="284889333">
    <w:abstractNumId w:val="5"/>
  </w:num>
  <w:num w:numId="18" w16cid:durableId="1334802475">
    <w:abstractNumId w:val="17"/>
  </w:num>
  <w:num w:numId="19" w16cid:durableId="1209341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E6"/>
    <w:rsid w:val="00000207"/>
    <w:rsid w:val="000026F2"/>
    <w:rsid w:val="00002C80"/>
    <w:rsid w:val="00016BC3"/>
    <w:rsid w:val="0002155C"/>
    <w:rsid w:val="00026CF7"/>
    <w:rsid w:val="0003677D"/>
    <w:rsid w:val="000376E0"/>
    <w:rsid w:val="00041B22"/>
    <w:rsid w:val="00044F10"/>
    <w:rsid w:val="00046866"/>
    <w:rsid w:val="00052B1C"/>
    <w:rsid w:val="00054A9E"/>
    <w:rsid w:val="000556C7"/>
    <w:rsid w:val="00056A83"/>
    <w:rsid w:val="0005713A"/>
    <w:rsid w:val="00057203"/>
    <w:rsid w:val="00065912"/>
    <w:rsid w:val="00065A3C"/>
    <w:rsid w:val="00067289"/>
    <w:rsid w:val="0007144E"/>
    <w:rsid w:val="0007441D"/>
    <w:rsid w:val="00075584"/>
    <w:rsid w:val="00081258"/>
    <w:rsid w:val="000823EB"/>
    <w:rsid w:val="00087FC1"/>
    <w:rsid w:val="000929C4"/>
    <w:rsid w:val="00094066"/>
    <w:rsid w:val="00097AE9"/>
    <w:rsid w:val="000A01BC"/>
    <w:rsid w:val="000A46AE"/>
    <w:rsid w:val="000A54BA"/>
    <w:rsid w:val="000A5B8B"/>
    <w:rsid w:val="000A7035"/>
    <w:rsid w:val="000A70EA"/>
    <w:rsid w:val="000B0118"/>
    <w:rsid w:val="000B25A8"/>
    <w:rsid w:val="000C05C2"/>
    <w:rsid w:val="000C19E9"/>
    <w:rsid w:val="000C36BB"/>
    <w:rsid w:val="000D07A0"/>
    <w:rsid w:val="000D13AD"/>
    <w:rsid w:val="000D40DA"/>
    <w:rsid w:val="000E083E"/>
    <w:rsid w:val="000F0FBF"/>
    <w:rsid w:val="000F57F0"/>
    <w:rsid w:val="00103DAD"/>
    <w:rsid w:val="0010512A"/>
    <w:rsid w:val="00105D76"/>
    <w:rsid w:val="00110D1B"/>
    <w:rsid w:val="001116B2"/>
    <w:rsid w:val="00111F21"/>
    <w:rsid w:val="001150B9"/>
    <w:rsid w:val="0011781D"/>
    <w:rsid w:val="0012021C"/>
    <w:rsid w:val="0012547F"/>
    <w:rsid w:val="00136FC0"/>
    <w:rsid w:val="00140CB2"/>
    <w:rsid w:val="00145E57"/>
    <w:rsid w:val="00150B90"/>
    <w:rsid w:val="00153274"/>
    <w:rsid w:val="00157487"/>
    <w:rsid w:val="001615AD"/>
    <w:rsid w:val="00163D14"/>
    <w:rsid w:val="00171740"/>
    <w:rsid w:val="00172C91"/>
    <w:rsid w:val="00175603"/>
    <w:rsid w:val="00182FBA"/>
    <w:rsid w:val="001837FB"/>
    <w:rsid w:val="00186E7E"/>
    <w:rsid w:val="00191B13"/>
    <w:rsid w:val="001951F0"/>
    <w:rsid w:val="0019521F"/>
    <w:rsid w:val="00195B8A"/>
    <w:rsid w:val="001A181B"/>
    <w:rsid w:val="001A2571"/>
    <w:rsid w:val="001A2C75"/>
    <w:rsid w:val="001B79EE"/>
    <w:rsid w:val="001C712D"/>
    <w:rsid w:val="001C7FC4"/>
    <w:rsid w:val="001D020B"/>
    <w:rsid w:val="001D3790"/>
    <w:rsid w:val="001D76FC"/>
    <w:rsid w:val="001D7822"/>
    <w:rsid w:val="001E00C2"/>
    <w:rsid w:val="001E19C5"/>
    <w:rsid w:val="001E29BB"/>
    <w:rsid w:val="001E42A1"/>
    <w:rsid w:val="001E65A2"/>
    <w:rsid w:val="001E67CC"/>
    <w:rsid w:val="001E688C"/>
    <w:rsid w:val="001F021F"/>
    <w:rsid w:val="001F30A0"/>
    <w:rsid w:val="001F3A8B"/>
    <w:rsid w:val="001F505A"/>
    <w:rsid w:val="001F60A2"/>
    <w:rsid w:val="001F61F4"/>
    <w:rsid w:val="001F672C"/>
    <w:rsid w:val="001F729E"/>
    <w:rsid w:val="001F7394"/>
    <w:rsid w:val="001F758B"/>
    <w:rsid w:val="0020081D"/>
    <w:rsid w:val="002134F9"/>
    <w:rsid w:val="00213ACB"/>
    <w:rsid w:val="00222F3C"/>
    <w:rsid w:val="0022777B"/>
    <w:rsid w:val="00232B64"/>
    <w:rsid w:val="00240744"/>
    <w:rsid w:val="00241A94"/>
    <w:rsid w:val="0024477A"/>
    <w:rsid w:val="00244CB7"/>
    <w:rsid w:val="00252331"/>
    <w:rsid w:val="0025251B"/>
    <w:rsid w:val="00255B79"/>
    <w:rsid w:val="002604EA"/>
    <w:rsid w:val="00262E28"/>
    <w:rsid w:val="00264B57"/>
    <w:rsid w:val="0027072B"/>
    <w:rsid w:val="0027463E"/>
    <w:rsid w:val="00283121"/>
    <w:rsid w:val="00283503"/>
    <w:rsid w:val="00286454"/>
    <w:rsid w:val="002864D5"/>
    <w:rsid w:val="002929A0"/>
    <w:rsid w:val="002933C2"/>
    <w:rsid w:val="0029432B"/>
    <w:rsid w:val="0029479F"/>
    <w:rsid w:val="002A0013"/>
    <w:rsid w:val="002A1471"/>
    <w:rsid w:val="002A3F60"/>
    <w:rsid w:val="002A545A"/>
    <w:rsid w:val="002B1D71"/>
    <w:rsid w:val="002B2238"/>
    <w:rsid w:val="002B27EC"/>
    <w:rsid w:val="002D16DB"/>
    <w:rsid w:val="002D2F7F"/>
    <w:rsid w:val="002D61B0"/>
    <w:rsid w:val="002D6E8E"/>
    <w:rsid w:val="002E1989"/>
    <w:rsid w:val="002E72A6"/>
    <w:rsid w:val="002E7AE4"/>
    <w:rsid w:val="002F1676"/>
    <w:rsid w:val="002F20F2"/>
    <w:rsid w:val="002F371C"/>
    <w:rsid w:val="002F73DC"/>
    <w:rsid w:val="002F7E6F"/>
    <w:rsid w:val="003003FB"/>
    <w:rsid w:val="00300A13"/>
    <w:rsid w:val="00301884"/>
    <w:rsid w:val="0030204B"/>
    <w:rsid w:val="0030354C"/>
    <w:rsid w:val="0030508D"/>
    <w:rsid w:val="003054B3"/>
    <w:rsid w:val="0030562E"/>
    <w:rsid w:val="00307310"/>
    <w:rsid w:val="00326B2A"/>
    <w:rsid w:val="003335A6"/>
    <w:rsid w:val="00342527"/>
    <w:rsid w:val="00342847"/>
    <w:rsid w:val="00353EF8"/>
    <w:rsid w:val="0036050D"/>
    <w:rsid w:val="003613A7"/>
    <w:rsid w:val="0036195D"/>
    <w:rsid w:val="003708C9"/>
    <w:rsid w:val="00375DD1"/>
    <w:rsid w:val="00377024"/>
    <w:rsid w:val="00381B29"/>
    <w:rsid w:val="0038239C"/>
    <w:rsid w:val="003830FE"/>
    <w:rsid w:val="00384ECE"/>
    <w:rsid w:val="0038731A"/>
    <w:rsid w:val="00387EAF"/>
    <w:rsid w:val="003971E9"/>
    <w:rsid w:val="003A1C90"/>
    <w:rsid w:val="003A1CAE"/>
    <w:rsid w:val="003A1EE4"/>
    <w:rsid w:val="003B6DA8"/>
    <w:rsid w:val="003B7CB7"/>
    <w:rsid w:val="003C4BD6"/>
    <w:rsid w:val="003C6B5D"/>
    <w:rsid w:val="003D615B"/>
    <w:rsid w:val="003E098F"/>
    <w:rsid w:val="003E1189"/>
    <w:rsid w:val="003E3DE2"/>
    <w:rsid w:val="003E562D"/>
    <w:rsid w:val="003E6740"/>
    <w:rsid w:val="003F0274"/>
    <w:rsid w:val="003F0384"/>
    <w:rsid w:val="003F28F1"/>
    <w:rsid w:val="003F6F45"/>
    <w:rsid w:val="003F7E9F"/>
    <w:rsid w:val="0040035E"/>
    <w:rsid w:val="00407654"/>
    <w:rsid w:val="0041179A"/>
    <w:rsid w:val="0041400F"/>
    <w:rsid w:val="0042067F"/>
    <w:rsid w:val="00422CD3"/>
    <w:rsid w:val="0042396C"/>
    <w:rsid w:val="00424C6F"/>
    <w:rsid w:val="00432DCC"/>
    <w:rsid w:val="00436322"/>
    <w:rsid w:val="00440E95"/>
    <w:rsid w:val="00445FA2"/>
    <w:rsid w:val="00450945"/>
    <w:rsid w:val="00451391"/>
    <w:rsid w:val="00453031"/>
    <w:rsid w:val="00453A1E"/>
    <w:rsid w:val="004573C0"/>
    <w:rsid w:val="004575A8"/>
    <w:rsid w:val="0047255D"/>
    <w:rsid w:val="00474FBF"/>
    <w:rsid w:val="004753A6"/>
    <w:rsid w:val="0047737C"/>
    <w:rsid w:val="00481801"/>
    <w:rsid w:val="00481E55"/>
    <w:rsid w:val="00482933"/>
    <w:rsid w:val="00484402"/>
    <w:rsid w:val="00485F05"/>
    <w:rsid w:val="00485F9E"/>
    <w:rsid w:val="004A4802"/>
    <w:rsid w:val="004A4F7B"/>
    <w:rsid w:val="004B3BAF"/>
    <w:rsid w:val="004B617A"/>
    <w:rsid w:val="004B6AE1"/>
    <w:rsid w:val="004B7466"/>
    <w:rsid w:val="004C0FAB"/>
    <w:rsid w:val="004C3B3E"/>
    <w:rsid w:val="004C3DCB"/>
    <w:rsid w:val="004C519B"/>
    <w:rsid w:val="004C6AF7"/>
    <w:rsid w:val="004C6C71"/>
    <w:rsid w:val="004D0BCB"/>
    <w:rsid w:val="004D749F"/>
    <w:rsid w:val="004D7BDB"/>
    <w:rsid w:val="004E3852"/>
    <w:rsid w:val="004E6272"/>
    <w:rsid w:val="004E76ED"/>
    <w:rsid w:val="004E76EE"/>
    <w:rsid w:val="004F02FB"/>
    <w:rsid w:val="004F3761"/>
    <w:rsid w:val="004F4D67"/>
    <w:rsid w:val="004F7737"/>
    <w:rsid w:val="005020EA"/>
    <w:rsid w:val="0050239F"/>
    <w:rsid w:val="0050518C"/>
    <w:rsid w:val="00513F54"/>
    <w:rsid w:val="0051597C"/>
    <w:rsid w:val="00516C48"/>
    <w:rsid w:val="005243FC"/>
    <w:rsid w:val="0053348C"/>
    <w:rsid w:val="0054242E"/>
    <w:rsid w:val="00543DB0"/>
    <w:rsid w:val="005478C9"/>
    <w:rsid w:val="005533FE"/>
    <w:rsid w:val="00555E9E"/>
    <w:rsid w:val="00556658"/>
    <w:rsid w:val="0056092A"/>
    <w:rsid w:val="005724BD"/>
    <w:rsid w:val="00574900"/>
    <w:rsid w:val="00575F5C"/>
    <w:rsid w:val="0058006F"/>
    <w:rsid w:val="005814D8"/>
    <w:rsid w:val="005853F4"/>
    <w:rsid w:val="0058703A"/>
    <w:rsid w:val="0059240F"/>
    <w:rsid w:val="005A1713"/>
    <w:rsid w:val="005A3F34"/>
    <w:rsid w:val="005B0D33"/>
    <w:rsid w:val="005B56FA"/>
    <w:rsid w:val="005C23F9"/>
    <w:rsid w:val="005C3007"/>
    <w:rsid w:val="005C6AB2"/>
    <w:rsid w:val="005D06E6"/>
    <w:rsid w:val="005D1B15"/>
    <w:rsid w:val="005D1FB6"/>
    <w:rsid w:val="005D65FA"/>
    <w:rsid w:val="005D7AFC"/>
    <w:rsid w:val="005E3054"/>
    <w:rsid w:val="005E61BD"/>
    <w:rsid w:val="005F1210"/>
    <w:rsid w:val="005F43C9"/>
    <w:rsid w:val="005F4B1B"/>
    <w:rsid w:val="005F5EAF"/>
    <w:rsid w:val="00602676"/>
    <w:rsid w:val="006126D6"/>
    <w:rsid w:val="006173BE"/>
    <w:rsid w:val="00624200"/>
    <w:rsid w:val="00631DF0"/>
    <w:rsid w:val="00633DB1"/>
    <w:rsid w:val="00637532"/>
    <w:rsid w:val="00640839"/>
    <w:rsid w:val="00644104"/>
    <w:rsid w:val="0064534A"/>
    <w:rsid w:val="00645FD0"/>
    <w:rsid w:val="00646226"/>
    <w:rsid w:val="00646F27"/>
    <w:rsid w:val="006511E5"/>
    <w:rsid w:val="006540CA"/>
    <w:rsid w:val="00657AAE"/>
    <w:rsid w:val="00657ACD"/>
    <w:rsid w:val="00660C74"/>
    <w:rsid w:val="00660E6A"/>
    <w:rsid w:val="00661EFC"/>
    <w:rsid w:val="00664463"/>
    <w:rsid w:val="0066489B"/>
    <w:rsid w:val="00681161"/>
    <w:rsid w:val="0068300F"/>
    <w:rsid w:val="006A1F64"/>
    <w:rsid w:val="006A22B1"/>
    <w:rsid w:val="006A61C7"/>
    <w:rsid w:val="006A7788"/>
    <w:rsid w:val="006B02A2"/>
    <w:rsid w:val="006B04AA"/>
    <w:rsid w:val="006B1869"/>
    <w:rsid w:val="006B538C"/>
    <w:rsid w:val="006B63E2"/>
    <w:rsid w:val="006C1D9A"/>
    <w:rsid w:val="006C2845"/>
    <w:rsid w:val="006C32A6"/>
    <w:rsid w:val="006D073F"/>
    <w:rsid w:val="006D39EA"/>
    <w:rsid w:val="006E1D7C"/>
    <w:rsid w:val="006E584D"/>
    <w:rsid w:val="006F01C1"/>
    <w:rsid w:val="006F0941"/>
    <w:rsid w:val="006F4CA4"/>
    <w:rsid w:val="006F5643"/>
    <w:rsid w:val="007028F6"/>
    <w:rsid w:val="0070644D"/>
    <w:rsid w:val="00706E16"/>
    <w:rsid w:val="0071417B"/>
    <w:rsid w:val="007148D2"/>
    <w:rsid w:val="007250B0"/>
    <w:rsid w:val="00727097"/>
    <w:rsid w:val="00737963"/>
    <w:rsid w:val="00740708"/>
    <w:rsid w:val="00743AB5"/>
    <w:rsid w:val="00744CD6"/>
    <w:rsid w:val="00745114"/>
    <w:rsid w:val="00745635"/>
    <w:rsid w:val="007515EB"/>
    <w:rsid w:val="007531D7"/>
    <w:rsid w:val="0075410F"/>
    <w:rsid w:val="00755776"/>
    <w:rsid w:val="007602B6"/>
    <w:rsid w:val="00760CE7"/>
    <w:rsid w:val="00760FF3"/>
    <w:rsid w:val="00762A75"/>
    <w:rsid w:val="00764C84"/>
    <w:rsid w:val="0076596E"/>
    <w:rsid w:val="00765F08"/>
    <w:rsid w:val="00771B35"/>
    <w:rsid w:val="00773D97"/>
    <w:rsid w:val="007753B2"/>
    <w:rsid w:val="007822EC"/>
    <w:rsid w:val="00782753"/>
    <w:rsid w:val="00783AB2"/>
    <w:rsid w:val="00784994"/>
    <w:rsid w:val="00787928"/>
    <w:rsid w:val="00787A84"/>
    <w:rsid w:val="0079245A"/>
    <w:rsid w:val="00797B14"/>
    <w:rsid w:val="007A27FE"/>
    <w:rsid w:val="007A56D8"/>
    <w:rsid w:val="007B11F4"/>
    <w:rsid w:val="007B17CA"/>
    <w:rsid w:val="007B1BB9"/>
    <w:rsid w:val="007B1F26"/>
    <w:rsid w:val="007B318A"/>
    <w:rsid w:val="007B38C5"/>
    <w:rsid w:val="007C08E4"/>
    <w:rsid w:val="007C3A06"/>
    <w:rsid w:val="007C5D0A"/>
    <w:rsid w:val="007C6BB3"/>
    <w:rsid w:val="007D01B9"/>
    <w:rsid w:val="007D11B8"/>
    <w:rsid w:val="007D67B3"/>
    <w:rsid w:val="007D7DD9"/>
    <w:rsid w:val="007E64F3"/>
    <w:rsid w:val="007F2152"/>
    <w:rsid w:val="007F31EC"/>
    <w:rsid w:val="007F34B7"/>
    <w:rsid w:val="007F4AFA"/>
    <w:rsid w:val="0080086E"/>
    <w:rsid w:val="008016C2"/>
    <w:rsid w:val="008116EF"/>
    <w:rsid w:val="00812BC8"/>
    <w:rsid w:val="00821722"/>
    <w:rsid w:val="00824FDE"/>
    <w:rsid w:val="00833C3A"/>
    <w:rsid w:val="008342EF"/>
    <w:rsid w:val="00841A44"/>
    <w:rsid w:val="00847975"/>
    <w:rsid w:val="00850E0A"/>
    <w:rsid w:val="008555BD"/>
    <w:rsid w:val="008607C6"/>
    <w:rsid w:val="0086140C"/>
    <w:rsid w:val="00865059"/>
    <w:rsid w:val="00865368"/>
    <w:rsid w:val="008666EF"/>
    <w:rsid w:val="00870BBE"/>
    <w:rsid w:val="008722EF"/>
    <w:rsid w:val="0087320E"/>
    <w:rsid w:val="008802A1"/>
    <w:rsid w:val="008809CA"/>
    <w:rsid w:val="008849DE"/>
    <w:rsid w:val="008854C8"/>
    <w:rsid w:val="008875B2"/>
    <w:rsid w:val="00887CBB"/>
    <w:rsid w:val="00890467"/>
    <w:rsid w:val="00890B97"/>
    <w:rsid w:val="0089116E"/>
    <w:rsid w:val="00891EC4"/>
    <w:rsid w:val="008934D0"/>
    <w:rsid w:val="008A3FFB"/>
    <w:rsid w:val="008A56BF"/>
    <w:rsid w:val="008B2337"/>
    <w:rsid w:val="008B56C7"/>
    <w:rsid w:val="008B5A8F"/>
    <w:rsid w:val="008C539F"/>
    <w:rsid w:val="008D00FA"/>
    <w:rsid w:val="008D35E4"/>
    <w:rsid w:val="008E082B"/>
    <w:rsid w:val="008E0B68"/>
    <w:rsid w:val="008E0DB3"/>
    <w:rsid w:val="008E2A7C"/>
    <w:rsid w:val="008E2D71"/>
    <w:rsid w:val="008F1BE3"/>
    <w:rsid w:val="008F256D"/>
    <w:rsid w:val="008F36F1"/>
    <w:rsid w:val="008F76DA"/>
    <w:rsid w:val="008F7973"/>
    <w:rsid w:val="0090085C"/>
    <w:rsid w:val="0090101A"/>
    <w:rsid w:val="00903D8B"/>
    <w:rsid w:val="009054D6"/>
    <w:rsid w:val="00910CB0"/>
    <w:rsid w:val="00913EDA"/>
    <w:rsid w:val="0091724A"/>
    <w:rsid w:val="00921513"/>
    <w:rsid w:val="0092544A"/>
    <w:rsid w:val="0092680A"/>
    <w:rsid w:val="009271D2"/>
    <w:rsid w:val="009311D6"/>
    <w:rsid w:val="00941F34"/>
    <w:rsid w:val="0094266C"/>
    <w:rsid w:val="00945B32"/>
    <w:rsid w:val="00951C85"/>
    <w:rsid w:val="00951CC3"/>
    <w:rsid w:val="0095765D"/>
    <w:rsid w:val="00961247"/>
    <w:rsid w:val="00964DE2"/>
    <w:rsid w:val="00964E90"/>
    <w:rsid w:val="00965068"/>
    <w:rsid w:val="00965391"/>
    <w:rsid w:val="00965408"/>
    <w:rsid w:val="00974AD2"/>
    <w:rsid w:val="00975503"/>
    <w:rsid w:val="009764AC"/>
    <w:rsid w:val="009801EF"/>
    <w:rsid w:val="00980EAE"/>
    <w:rsid w:val="009A49EB"/>
    <w:rsid w:val="009A7181"/>
    <w:rsid w:val="009B10C8"/>
    <w:rsid w:val="009C0D97"/>
    <w:rsid w:val="009C20C7"/>
    <w:rsid w:val="009C4427"/>
    <w:rsid w:val="009C753A"/>
    <w:rsid w:val="009D28D6"/>
    <w:rsid w:val="009D3F78"/>
    <w:rsid w:val="009D43F1"/>
    <w:rsid w:val="009E1ACB"/>
    <w:rsid w:val="009E4FFA"/>
    <w:rsid w:val="009E5208"/>
    <w:rsid w:val="009E737C"/>
    <w:rsid w:val="00A03159"/>
    <w:rsid w:val="00A1048D"/>
    <w:rsid w:val="00A1447A"/>
    <w:rsid w:val="00A22CC6"/>
    <w:rsid w:val="00A22D15"/>
    <w:rsid w:val="00A23B0C"/>
    <w:rsid w:val="00A31AD1"/>
    <w:rsid w:val="00A321DE"/>
    <w:rsid w:val="00A3226C"/>
    <w:rsid w:val="00A34A0B"/>
    <w:rsid w:val="00A35D2D"/>
    <w:rsid w:val="00A3666A"/>
    <w:rsid w:val="00A4455F"/>
    <w:rsid w:val="00A47F6A"/>
    <w:rsid w:val="00A50908"/>
    <w:rsid w:val="00A50A61"/>
    <w:rsid w:val="00A52CE9"/>
    <w:rsid w:val="00A5477A"/>
    <w:rsid w:val="00A54EC1"/>
    <w:rsid w:val="00A55287"/>
    <w:rsid w:val="00A56982"/>
    <w:rsid w:val="00A57931"/>
    <w:rsid w:val="00A602BA"/>
    <w:rsid w:val="00A6110C"/>
    <w:rsid w:val="00A62024"/>
    <w:rsid w:val="00A674A3"/>
    <w:rsid w:val="00A726EC"/>
    <w:rsid w:val="00A73362"/>
    <w:rsid w:val="00A767E7"/>
    <w:rsid w:val="00A81692"/>
    <w:rsid w:val="00A84F8A"/>
    <w:rsid w:val="00A87E8D"/>
    <w:rsid w:val="00A90AE3"/>
    <w:rsid w:val="00AA2670"/>
    <w:rsid w:val="00AA2AF6"/>
    <w:rsid w:val="00AA415D"/>
    <w:rsid w:val="00AA7DFD"/>
    <w:rsid w:val="00AA7E6F"/>
    <w:rsid w:val="00AB0648"/>
    <w:rsid w:val="00AC045B"/>
    <w:rsid w:val="00AC26C2"/>
    <w:rsid w:val="00AC662A"/>
    <w:rsid w:val="00AD03F8"/>
    <w:rsid w:val="00AD0B2D"/>
    <w:rsid w:val="00AE0B34"/>
    <w:rsid w:val="00AE49C0"/>
    <w:rsid w:val="00AE575C"/>
    <w:rsid w:val="00B05340"/>
    <w:rsid w:val="00B12493"/>
    <w:rsid w:val="00B130CE"/>
    <w:rsid w:val="00B13B12"/>
    <w:rsid w:val="00B1710B"/>
    <w:rsid w:val="00B215DA"/>
    <w:rsid w:val="00B31CB6"/>
    <w:rsid w:val="00B44BA3"/>
    <w:rsid w:val="00B450BB"/>
    <w:rsid w:val="00B45455"/>
    <w:rsid w:val="00B46E9E"/>
    <w:rsid w:val="00B50611"/>
    <w:rsid w:val="00B51214"/>
    <w:rsid w:val="00B52231"/>
    <w:rsid w:val="00B560C5"/>
    <w:rsid w:val="00B61E1E"/>
    <w:rsid w:val="00B65900"/>
    <w:rsid w:val="00B659A4"/>
    <w:rsid w:val="00B91C77"/>
    <w:rsid w:val="00B93C85"/>
    <w:rsid w:val="00B96736"/>
    <w:rsid w:val="00B969BB"/>
    <w:rsid w:val="00BA1AF1"/>
    <w:rsid w:val="00BA3194"/>
    <w:rsid w:val="00BA36C7"/>
    <w:rsid w:val="00BA38E4"/>
    <w:rsid w:val="00BA547B"/>
    <w:rsid w:val="00BB0CEF"/>
    <w:rsid w:val="00BB1E44"/>
    <w:rsid w:val="00BC5162"/>
    <w:rsid w:val="00BC5EFB"/>
    <w:rsid w:val="00BD183D"/>
    <w:rsid w:val="00BD2744"/>
    <w:rsid w:val="00BE2008"/>
    <w:rsid w:val="00BF26A9"/>
    <w:rsid w:val="00BF4EEE"/>
    <w:rsid w:val="00BF61A3"/>
    <w:rsid w:val="00BF6642"/>
    <w:rsid w:val="00BF6772"/>
    <w:rsid w:val="00C021F5"/>
    <w:rsid w:val="00C02DEC"/>
    <w:rsid w:val="00C04A28"/>
    <w:rsid w:val="00C078B9"/>
    <w:rsid w:val="00C11129"/>
    <w:rsid w:val="00C113AD"/>
    <w:rsid w:val="00C11D8B"/>
    <w:rsid w:val="00C1274A"/>
    <w:rsid w:val="00C14FF3"/>
    <w:rsid w:val="00C21C48"/>
    <w:rsid w:val="00C3177B"/>
    <w:rsid w:val="00C32A17"/>
    <w:rsid w:val="00C3784E"/>
    <w:rsid w:val="00C406C2"/>
    <w:rsid w:val="00C40A3E"/>
    <w:rsid w:val="00C45027"/>
    <w:rsid w:val="00C45778"/>
    <w:rsid w:val="00C45BC3"/>
    <w:rsid w:val="00C50A33"/>
    <w:rsid w:val="00C531CA"/>
    <w:rsid w:val="00C53369"/>
    <w:rsid w:val="00C60109"/>
    <w:rsid w:val="00C6065F"/>
    <w:rsid w:val="00C60EE3"/>
    <w:rsid w:val="00C621A5"/>
    <w:rsid w:val="00C65D3E"/>
    <w:rsid w:val="00C7209D"/>
    <w:rsid w:val="00C80659"/>
    <w:rsid w:val="00C853A5"/>
    <w:rsid w:val="00C85C82"/>
    <w:rsid w:val="00C873C3"/>
    <w:rsid w:val="00C91582"/>
    <w:rsid w:val="00C949CB"/>
    <w:rsid w:val="00C952A7"/>
    <w:rsid w:val="00CA5177"/>
    <w:rsid w:val="00CA53C2"/>
    <w:rsid w:val="00CA6085"/>
    <w:rsid w:val="00CA6A70"/>
    <w:rsid w:val="00CB323F"/>
    <w:rsid w:val="00CC14C2"/>
    <w:rsid w:val="00CC1918"/>
    <w:rsid w:val="00CD5C52"/>
    <w:rsid w:val="00CE02E5"/>
    <w:rsid w:val="00CE2689"/>
    <w:rsid w:val="00CE3785"/>
    <w:rsid w:val="00CE64E1"/>
    <w:rsid w:val="00CF0C2B"/>
    <w:rsid w:val="00CF207E"/>
    <w:rsid w:val="00D013E1"/>
    <w:rsid w:val="00D016AD"/>
    <w:rsid w:val="00D0659F"/>
    <w:rsid w:val="00D14F22"/>
    <w:rsid w:val="00D16564"/>
    <w:rsid w:val="00D2001D"/>
    <w:rsid w:val="00D2345F"/>
    <w:rsid w:val="00D23870"/>
    <w:rsid w:val="00D23B0B"/>
    <w:rsid w:val="00D23F43"/>
    <w:rsid w:val="00D2506E"/>
    <w:rsid w:val="00D26887"/>
    <w:rsid w:val="00D27449"/>
    <w:rsid w:val="00D325B1"/>
    <w:rsid w:val="00D41A4D"/>
    <w:rsid w:val="00D46090"/>
    <w:rsid w:val="00D472B4"/>
    <w:rsid w:val="00D51250"/>
    <w:rsid w:val="00D54A6C"/>
    <w:rsid w:val="00D57409"/>
    <w:rsid w:val="00D6258A"/>
    <w:rsid w:val="00D721DF"/>
    <w:rsid w:val="00D81CB7"/>
    <w:rsid w:val="00D83892"/>
    <w:rsid w:val="00D83E83"/>
    <w:rsid w:val="00D84C48"/>
    <w:rsid w:val="00D85310"/>
    <w:rsid w:val="00D9136B"/>
    <w:rsid w:val="00DA02D8"/>
    <w:rsid w:val="00DA3A86"/>
    <w:rsid w:val="00DA67E7"/>
    <w:rsid w:val="00DB3B21"/>
    <w:rsid w:val="00DB3C3A"/>
    <w:rsid w:val="00DB4893"/>
    <w:rsid w:val="00DB61AF"/>
    <w:rsid w:val="00DB7A73"/>
    <w:rsid w:val="00DC23C2"/>
    <w:rsid w:val="00DC7F53"/>
    <w:rsid w:val="00DD1A40"/>
    <w:rsid w:val="00DD7CC0"/>
    <w:rsid w:val="00DE390B"/>
    <w:rsid w:val="00DE3B5F"/>
    <w:rsid w:val="00DF18B7"/>
    <w:rsid w:val="00DF3854"/>
    <w:rsid w:val="00DF5A53"/>
    <w:rsid w:val="00DF7DAC"/>
    <w:rsid w:val="00E00329"/>
    <w:rsid w:val="00E006A3"/>
    <w:rsid w:val="00E00D3E"/>
    <w:rsid w:val="00E020F9"/>
    <w:rsid w:val="00E0437C"/>
    <w:rsid w:val="00E0658B"/>
    <w:rsid w:val="00E0725D"/>
    <w:rsid w:val="00E11220"/>
    <w:rsid w:val="00E115C1"/>
    <w:rsid w:val="00E16BCE"/>
    <w:rsid w:val="00E16D78"/>
    <w:rsid w:val="00E253E7"/>
    <w:rsid w:val="00E27621"/>
    <w:rsid w:val="00E30A5B"/>
    <w:rsid w:val="00E31795"/>
    <w:rsid w:val="00E31D10"/>
    <w:rsid w:val="00E34FBF"/>
    <w:rsid w:val="00E35F30"/>
    <w:rsid w:val="00E4058E"/>
    <w:rsid w:val="00E420F3"/>
    <w:rsid w:val="00E43207"/>
    <w:rsid w:val="00E44FBA"/>
    <w:rsid w:val="00E5111B"/>
    <w:rsid w:val="00E519FC"/>
    <w:rsid w:val="00E57A97"/>
    <w:rsid w:val="00E61E47"/>
    <w:rsid w:val="00E62289"/>
    <w:rsid w:val="00E6691B"/>
    <w:rsid w:val="00E74084"/>
    <w:rsid w:val="00E75123"/>
    <w:rsid w:val="00E76730"/>
    <w:rsid w:val="00E81F27"/>
    <w:rsid w:val="00E8557E"/>
    <w:rsid w:val="00E86FFA"/>
    <w:rsid w:val="00E939C3"/>
    <w:rsid w:val="00E951EF"/>
    <w:rsid w:val="00E97B38"/>
    <w:rsid w:val="00E97BCD"/>
    <w:rsid w:val="00EA04C6"/>
    <w:rsid w:val="00EA0DA1"/>
    <w:rsid w:val="00EA2514"/>
    <w:rsid w:val="00EA43BC"/>
    <w:rsid w:val="00EA5914"/>
    <w:rsid w:val="00EA6928"/>
    <w:rsid w:val="00EB05E3"/>
    <w:rsid w:val="00EB2803"/>
    <w:rsid w:val="00EB3815"/>
    <w:rsid w:val="00EB394C"/>
    <w:rsid w:val="00EB4699"/>
    <w:rsid w:val="00EC4000"/>
    <w:rsid w:val="00EC505E"/>
    <w:rsid w:val="00EC7263"/>
    <w:rsid w:val="00EC7CC9"/>
    <w:rsid w:val="00ED4326"/>
    <w:rsid w:val="00ED4D8E"/>
    <w:rsid w:val="00ED4FCB"/>
    <w:rsid w:val="00EE05D4"/>
    <w:rsid w:val="00EE1CDA"/>
    <w:rsid w:val="00EE2E94"/>
    <w:rsid w:val="00EE2FB4"/>
    <w:rsid w:val="00EE4530"/>
    <w:rsid w:val="00EF12B0"/>
    <w:rsid w:val="00F015B9"/>
    <w:rsid w:val="00F03B9C"/>
    <w:rsid w:val="00F05A32"/>
    <w:rsid w:val="00F16888"/>
    <w:rsid w:val="00F170BC"/>
    <w:rsid w:val="00F23297"/>
    <w:rsid w:val="00F27A74"/>
    <w:rsid w:val="00F31DB1"/>
    <w:rsid w:val="00F321FF"/>
    <w:rsid w:val="00F35B05"/>
    <w:rsid w:val="00F35CFF"/>
    <w:rsid w:val="00F364C6"/>
    <w:rsid w:val="00F3650B"/>
    <w:rsid w:val="00F42482"/>
    <w:rsid w:val="00F432BF"/>
    <w:rsid w:val="00F44611"/>
    <w:rsid w:val="00F50024"/>
    <w:rsid w:val="00F50C7B"/>
    <w:rsid w:val="00F5788F"/>
    <w:rsid w:val="00F60168"/>
    <w:rsid w:val="00F6176E"/>
    <w:rsid w:val="00F6378F"/>
    <w:rsid w:val="00F70DBF"/>
    <w:rsid w:val="00F72F58"/>
    <w:rsid w:val="00F8166A"/>
    <w:rsid w:val="00F82C8A"/>
    <w:rsid w:val="00F84D7C"/>
    <w:rsid w:val="00F8604A"/>
    <w:rsid w:val="00F87F06"/>
    <w:rsid w:val="00F93286"/>
    <w:rsid w:val="00F9394F"/>
    <w:rsid w:val="00F9513D"/>
    <w:rsid w:val="00F95826"/>
    <w:rsid w:val="00FA0D12"/>
    <w:rsid w:val="00FA22CA"/>
    <w:rsid w:val="00FA319F"/>
    <w:rsid w:val="00FA6A85"/>
    <w:rsid w:val="00FB4A68"/>
    <w:rsid w:val="00FB708D"/>
    <w:rsid w:val="00FC38DA"/>
    <w:rsid w:val="00FC5EDA"/>
    <w:rsid w:val="00FC63E7"/>
    <w:rsid w:val="00FC7E38"/>
    <w:rsid w:val="00FD0866"/>
    <w:rsid w:val="00FD323F"/>
    <w:rsid w:val="00FD3972"/>
    <w:rsid w:val="00FD4EF2"/>
    <w:rsid w:val="00FE0733"/>
    <w:rsid w:val="00FE41E5"/>
    <w:rsid w:val="00FE5510"/>
    <w:rsid w:val="00FE6B13"/>
    <w:rsid w:val="00FE6D21"/>
    <w:rsid w:val="00FE7518"/>
    <w:rsid w:val="00FF359A"/>
    <w:rsid w:val="010D97DA"/>
    <w:rsid w:val="032208B1"/>
    <w:rsid w:val="0555594C"/>
    <w:rsid w:val="05AE0080"/>
    <w:rsid w:val="06E16606"/>
    <w:rsid w:val="0709A467"/>
    <w:rsid w:val="070A79CE"/>
    <w:rsid w:val="09C14539"/>
    <w:rsid w:val="09CAA111"/>
    <w:rsid w:val="0A418A9F"/>
    <w:rsid w:val="0ECC3A86"/>
    <w:rsid w:val="0F966828"/>
    <w:rsid w:val="11B6949E"/>
    <w:rsid w:val="14936E9C"/>
    <w:rsid w:val="152253AD"/>
    <w:rsid w:val="153C865B"/>
    <w:rsid w:val="17DA2D9B"/>
    <w:rsid w:val="18280BCD"/>
    <w:rsid w:val="1882BD0E"/>
    <w:rsid w:val="1F900996"/>
    <w:rsid w:val="1FECF9F2"/>
    <w:rsid w:val="22C8D98B"/>
    <w:rsid w:val="239B7921"/>
    <w:rsid w:val="24DD272D"/>
    <w:rsid w:val="252DFABF"/>
    <w:rsid w:val="25374982"/>
    <w:rsid w:val="255A97AB"/>
    <w:rsid w:val="26D319E3"/>
    <w:rsid w:val="274843F7"/>
    <w:rsid w:val="28083464"/>
    <w:rsid w:val="2A6CE7A5"/>
    <w:rsid w:val="2BC349D0"/>
    <w:rsid w:val="2D5F1A31"/>
    <w:rsid w:val="3136DF70"/>
    <w:rsid w:val="36AEBC01"/>
    <w:rsid w:val="37082180"/>
    <w:rsid w:val="3CE2FDF0"/>
    <w:rsid w:val="3E43E7FE"/>
    <w:rsid w:val="3F93D8FD"/>
    <w:rsid w:val="447B83EC"/>
    <w:rsid w:val="45BFE201"/>
    <w:rsid w:val="4625034F"/>
    <w:rsid w:val="46C685F3"/>
    <w:rsid w:val="48558C7F"/>
    <w:rsid w:val="48A6B5CB"/>
    <w:rsid w:val="48D830E8"/>
    <w:rsid w:val="4A1A14BE"/>
    <w:rsid w:val="4BE4E5EC"/>
    <w:rsid w:val="4E7AEEDA"/>
    <w:rsid w:val="52D52197"/>
    <w:rsid w:val="537A2E8F"/>
    <w:rsid w:val="55CC3632"/>
    <w:rsid w:val="55EAE328"/>
    <w:rsid w:val="56D08659"/>
    <w:rsid w:val="59097D26"/>
    <w:rsid w:val="597AB561"/>
    <w:rsid w:val="59FCE88A"/>
    <w:rsid w:val="5B08D6C0"/>
    <w:rsid w:val="5E232FB5"/>
    <w:rsid w:val="5E58E3C8"/>
    <w:rsid w:val="5E73EECE"/>
    <w:rsid w:val="5F43176C"/>
    <w:rsid w:val="5F65CF18"/>
    <w:rsid w:val="5F9A7C42"/>
    <w:rsid w:val="600D450E"/>
    <w:rsid w:val="604C999D"/>
    <w:rsid w:val="6061482B"/>
    <w:rsid w:val="60B87B2F"/>
    <w:rsid w:val="6122AFCC"/>
    <w:rsid w:val="61CCBA93"/>
    <w:rsid w:val="62879DE2"/>
    <w:rsid w:val="62E844EB"/>
    <w:rsid w:val="632197A7"/>
    <w:rsid w:val="632EB2CB"/>
    <w:rsid w:val="63DAA61D"/>
    <w:rsid w:val="64BD6808"/>
    <w:rsid w:val="68499F00"/>
    <w:rsid w:val="69D517F6"/>
    <w:rsid w:val="6AAE5FE1"/>
    <w:rsid w:val="6DCD0B17"/>
    <w:rsid w:val="6E0998AC"/>
    <w:rsid w:val="6FFB5486"/>
    <w:rsid w:val="701A4FC3"/>
    <w:rsid w:val="7021CC45"/>
    <w:rsid w:val="704CFE29"/>
    <w:rsid w:val="71A610DC"/>
    <w:rsid w:val="738D270E"/>
    <w:rsid w:val="73B3F254"/>
    <w:rsid w:val="7420FAB0"/>
    <w:rsid w:val="74F04159"/>
    <w:rsid w:val="76A31750"/>
    <w:rsid w:val="770EE59E"/>
    <w:rsid w:val="7AA3DA4B"/>
    <w:rsid w:val="7AF6C19F"/>
    <w:rsid w:val="7E4E978D"/>
    <w:rsid w:val="7F90DA54"/>
    <w:rsid w:val="7FF94A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C6A5B"/>
  <w15:chartTrackingRefBased/>
  <w15:docId w15:val="{ED397433-988A-E849-896B-D5479AC0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59A"/>
    <w:rPr>
      <w:rFonts w:ascii="Times New Roman" w:eastAsia="Times New Roman" w:hAnsi="Times New Roman" w:cs="Times New Roman"/>
      <w:lang w:val="de-AT" w:eastAsia="de-DE"/>
    </w:rPr>
  </w:style>
  <w:style w:type="paragraph" w:styleId="berschrift2">
    <w:name w:val="heading 2"/>
    <w:basedOn w:val="Standard"/>
    <w:next w:val="Standard"/>
    <w:link w:val="berschrift2Zchn"/>
    <w:uiPriority w:val="9"/>
    <w:semiHidden/>
    <w:unhideWhenUsed/>
    <w:qFormat/>
    <w:rsid w:val="007407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link w:val="berschrift5Zchn"/>
    <w:uiPriority w:val="9"/>
    <w:qFormat/>
    <w:rsid w:val="008802A1"/>
    <w:pPr>
      <w:spacing w:before="100" w:beforeAutospacing="1" w:after="100" w:afterAutospacing="1"/>
      <w:outlineLvl w:val="4"/>
    </w:pPr>
    <w:rPr>
      <w:b/>
      <w:bCs/>
      <w:sz w:val="20"/>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75603"/>
    <w:rPr>
      <w:color w:val="0563C1" w:themeColor="hyperlink"/>
      <w:u w:val="single"/>
    </w:rPr>
  </w:style>
  <w:style w:type="character" w:customStyle="1" w:styleId="NichtaufgelsteErwhnung1">
    <w:name w:val="Nicht aufgelöste Erwähnung1"/>
    <w:basedOn w:val="Absatz-Standardschriftart"/>
    <w:uiPriority w:val="99"/>
    <w:semiHidden/>
    <w:unhideWhenUsed/>
    <w:rsid w:val="00175603"/>
    <w:rPr>
      <w:color w:val="605E5C"/>
      <w:shd w:val="clear" w:color="auto" w:fill="E1DFDD"/>
    </w:rPr>
  </w:style>
  <w:style w:type="character" w:customStyle="1" w:styleId="apple-converted-space">
    <w:name w:val="apple-converted-space"/>
    <w:basedOn w:val="Absatz-Standardschriftart"/>
    <w:rsid w:val="001D020B"/>
  </w:style>
  <w:style w:type="paragraph" w:styleId="Listenabsatz">
    <w:name w:val="List Paragraph"/>
    <w:basedOn w:val="Standard"/>
    <w:uiPriority w:val="34"/>
    <w:qFormat/>
    <w:rsid w:val="00DE3B5F"/>
    <w:pPr>
      <w:ind w:left="720"/>
      <w:contextualSpacing/>
    </w:pPr>
  </w:style>
  <w:style w:type="paragraph" w:styleId="Kopfzeile">
    <w:name w:val="header"/>
    <w:basedOn w:val="Standard"/>
    <w:link w:val="KopfzeileZchn"/>
    <w:uiPriority w:val="99"/>
    <w:unhideWhenUsed/>
    <w:rsid w:val="008116EF"/>
    <w:pPr>
      <w:tabs>
        <w:tab w:val="center" w:pos="4536"/>
        <w:tab w:val="right" w:pos="9072"/>
      </w:tabs>
    </w:pPr>
  </w:style>
  <w:style w:type="character" w:customStyle="1" w:styleId="KopfzeileZchn">
    <w:name w:val="Kopfzeile Zchn"/>
    <w:basedOn w:val="Absatz-Standardschriftart"/>
    <w:link w:val="Kopfzeile"/>
    <w:uiPriority w:val="99"/>
    <w:rsid w:val="008116EF"/>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8116EF"/>
  </w:style>
  <w:style w:type="character" w:styleId="BesuchterLink">
    <w:name w:val="FollowedHyperlink"/>
    <w:basedOn w:val="Absatz-Standardschriftart"/>
    <w:uiPriority w:val="99"/>
    <w:semiHidden/>
    <w:unhideWhenUsed/>
    <w:rsid w:val="009D28D6"/>
    <w:rPr>
      <w:color w:val="954F72" w:themeColor="followedHyperlink"/>
      <w:u w:val="single"/>
    </w:rPr>
  </w:style>
  <w:style w:type="character" w:styleId="Hervorhebung">
    <w:name w:val="Emphasis"/>
    <w:basedOn w:val="Absatz-Standardschriftart"/>
    <w:uiPriority w:val="20"/>
    <w:qFormat/>
    <w:rsid w:val="00C45BC3"/>
    <w:rPr>
      <w:i/>
      <w:iCs/>
    </w:rPr>
  </w:style>
  <w:style w:type="character" w:customStyle="1" w:styleId="NichtaufgelsteErwhnung2">
    <w:name w:val="Nicht aufgelöste Erwähnung2"/>
    <w:basedOn w:val="Absatz-Standardschriftart"/>
    <w:uiPriority w:val="99"/>
    <w:semiHidden/>
    <w:unhideWhenUsed/>
    <w:rsid w:val="001116B2"/>
    <w:rPr>
      <w:color w:val="605E5C"/>
      <w:shd w:val="clear" w:color="auto" w:fill="E1DFDD"/>
    </w:rPr>
  </w:style>
  <w:style w:type="paragraph" w:styleId="Sprechblasentext">
    <w:name w:val="Balloon Text"/>
    <w:basedOn w:val="Standard"/>
    <w:link w:val="SprechblasentextZchn"/>
    <w:uiPriority w:val="99"/>
    <w:semiHidden/>
    <w:unhideWhenUsed/>
    <w:rsid w:val="001C712D"/>
    <w:rPr>
      <w:sz w:val="18"/>
      <w:szCs w:val="18"/>
    </w:rPr>
  </w:style>
  <w:style w:type="character" w:customStyle="1" w:styleId="SprechblasentextZchn">
    <w:name w:val="Sprechblasentext Zchn"/>
    <w:basedOn w:val="Absatz-Standardschriftart"/>
    <w:link w:val="Sprechblasentext"/>
    <w:uiPriority w:val="99"/>
    <w:semiHidden/>
    <w:rsid w:val="001C712D"/>
    <w:rPr>
      <w:rFonts w:ascii="Times New Roman" w:eastAsia="Times New Roman" w:hAnsi="Times New Roman" w:cs="Times New Roman"/>
      <w:sz w:val="18"/>
      <w:szCs w:val="18"/>
      <w:lang w:eastAsia="de-D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de-AT" w:eastAsia="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8B2337"/>
    <w:rPr>
      <w:rFonts w:ascii="Times New Roman" w:eastAsia="Times New Roman" w:hAnsi="Times New Roman" w:cs="Times New Roman"/>
      <w:lang w:val="de-AT" w:eastAsia="de-DE"/>
    </w:rPr>
  </w:style>
  <w:style w:type="paragraph" w:styleId="Kommentarthema">
    <w:name w:val="annotation subject"/>
    <w:basedOn w:val="Kommentartext"/>
    <w:next w:val="Kommentartext"/>
    <w:link w:val="KommentarthemaZchn"/>
    <w:uiPriority w:val="99"/>
    <w:semiHidden/>
    <w:unhideWhenUsed/>
    <w:rsid w:val="008B2337"/>
    <w:rPr>
      <w:b/>
      <w:bCs/>
    </w:rPr>
  </w:style>
  <w:style w:type="character" w:customStyle="1" w:styleId="KommentarthemaZchn">
    <w:name w:val="Kommentarthema Zchn"/>
    <w:basedOn w:val="KommentartextZchn"/>
    <w:link w:val="Kommentarthema"/>
    <w:uiPriority w:val="99"/>
    <w:semiHidden/>
    <w:rsid w:val="008B2337"/>
    <w:rPr>
      <w:rFonts w:ascii="Times New Roman" w:eastAsia="Times New Roman" w:hAnsi="Times New Roman" w:cs="Times New Roman"/>
      <w:b/>
      <w:bCs/>
      <w:sz w:val="20"/>
      <w:szCs w:val="20"/>
      <w:lang w:val="de-AT" w:eastAsia="de-DE"/>
    </w:rPr>
  </w:style>
  <w:style w:type="paragraph" w:styleId="Fuzeile">
    <w:name w:val="footer"/>
    <w:basedOn w:val="Standard"/>
    <w:link w:val="FuzeileZchn"/>
    <w:uiPriority w:val="99"/>
    <w:unhideWhenUsed/>
    <w:rsid w:val="004F3761"/>
    <w:pPr>
      <w:tabs>
        <w:tab w:val="center" w:pos="4536"/>
        <w:tab w:val="right" w:pos="9072"/>
      </w:tabs>
    </w:pPr>
  </w:style>
  <w:style w:type="character" w:customStyle="1" w:styleId="FuzeileZchn">
    <w:name w:val="Fußzeile Zchn"/>
    <w:basedOn w:val="Absatz-Standardschriftart"/>
    <w:link w:val="Fuzeile"/>
    <w:uiPriority w:val="99"/>
    <w:rsid w:val="004F3761"/>
    <w:rPr>
      <w:rFonts w:ascii="Times New Roman" w:eastAsia="Times New Roman" w:hAnsi="Times New Roman" w:cs="Times New Roman"/>
      <w:lang w:val="de-AT" w:eastAsia="de-DE"/>
    </w:rPr>
  </w:style>
  <w:style w:type="character" w:styleId="NichtaufgelsteErwhnung">
    <w:name w:val="Unresolved Mention"/>
    <w:basedOn w:val="Absatz-Standardschriftart"/>
    <w:uiPriority w:val="99"/>
    <w:semiHidden/>
    <w:unhideWhenUsed/>
    <w:rsid w:val="004F3761"/>
    <w:rPr>
      <w:color w:val="605E5C"/>
      <w:shd w:val="clear" w:color="auto" w:fill="E1DFDD"/>
    </w:rPr>
  </w:style>
  <w:style w:type="paragraph" w:styleId="StandardWeb">
    <w:name w:val="Normal (Web)"/>
    <w:basedOn w:val="Standard"/>
    <w:uiPriority w:val="99"/>
    <w:unhideWhenUsed/>
    <w:rsid w:val="007B38C5"/>
    <w:pPr>
      <w:spacing w:before="100" w:beforeAutospacing="1" w:after="100" w:afterAutospacing="1"/>
    </w:pPr>
    <w:rPr>
      <w:lang w:eastAsia="zh-CN"/>
    </w:rPr>
  </w:style>
  <w:style w:type="character" w:customStyle="1" w:styleId="berschrift5Zchn">
    <w:name w:val="Überschrift 5 Zchn"/>
    <w:basedOn w:val="Absatz-Standardschriftart"/>
    <w:link w:val="berschrift5"/>
    <w:uiPriority w:val="9"/>
    <w:rsid w:val="008802A1"/>
    <w:rPr>
      <w:rFonts w:ascii="Times New Roman" w:eastAsia="Times New Roman" w:hAnsi="Times New Roman" w:cs="Times New Roman"/>
      <w:b/>
      <w:bCs/>
      <w:sz w:val="20"/>
      <w:szCs w:val="20"/>
      <w:lang w:val="de-AT" w:eastAsia="zh-CN"/>
    </w:rPr>
  </w:style>
  <w:style w:type="character" w:customStyle="1" w:styleId="berschrift2Zchn">
    <w:name w:val="Überschrift 2 Zchn"/>
    <w:basedOn w:val="Absatz-Standardschriftart"/>
    <w:link w:val="berschrift2"/>
    <w:uiPriority w:val="9"/>
    <w:semiHidden/>
    <w:rsid w:val="00740708"/>
    <w:rPr>
      <w:rFonts w:asciiTheme="majorHAnsi" w:eastAsiaTheme="majorEastAsia" w:hAnsiTheme="majorHAnsi" w:cstheme="majorBidi"/>
      <w:color w:val="2F5496" w:themeColor="accent1" w:themeShade="BF"/>
      <w:sz w:val="26"/>
      <w:szCs w:val="26"/>
      <w:lang w:val="de-AT" w:eastAsia="de-DE"/>
    </w:rPr>
  </w:style>
  <w:style w:type="character" w:styleId="Fett">
    <w:name w:val="Strong"/>
    <w:basedOn w:val="Absatz-Standardschriftart"/>
    <w:uiPriority w:val="22"/>
    <w:qFormat/>
    <w:rsid w:val="00484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19994">
      <w:bodyDiv w:val="1"/>
      <w:marLeft w:val="0"/>
      <w:marRight w:val="0"/>
      <w:marTop w:val="0"/>
      <w:marBottom w:val="0"/>
      <w:divBdr>
        <w:top w:val="none" w:sz="0" w:space="0" w:color="auto"/>
        <w:left w:val="none" w:sz="0" w:space="0" w:color="auto"/>
        <w:bottom w:val="none" w:sz="0" w:space="0" w:color="auto"/>
        <w:right w:val="none" w:sz="0" w:space="0" w:color="auto"/>
      </w:divBdr>
    </w:div>
    <w:div w:id="282461190">
      <w:bodyDiv w:val="1"/>
      <w:marLeft w:val="0"/>
      <w:marRight w:val="0"/>
      <w:marTop w:val="0"/>
      <w:marBottom w:val="0"/>
      <w:divBdr>
        <w:top w:val="none" w:sz="0" w:space="0" w:color="auto"/>
        <w:left w:val="none" w:sz="0" w:space="0" w:color="auto"/>
        <w:bottom w:val="none" w:sz="0" w:space="0" w:color="auto"/>
        <w:right w:val="none" w:sz="0" w:space="0" w:color="auto"/>
      </w:divBdr>
    </w:div>
    <w:div w:id="324747535">
      <w:bodyDiv w:val="1"/>
      <w:marLeft w:val="0"/>
      <w:marRight w:val="0"/>
      <w:marTop w:val="0"/>
      <w:marBottom w:val="0"/>
      <w:divBdr>
        <w:top w:val="none" w:sz="0" w:space="0" w:color="auto"/>
        <w:left w:val="none" w:sz="0" w:space="0" w:color="auto"/>
        <w:bottom w:val="none" w:sz="0" w:space="0" w:color="auto"/>
        <w:right w:val="none" w:sz="0" w:space="0" w:color="auto"/>
      </w:divBdr>
      <w:divsChild>
        <w:div w:id="275842205">
          <w:marLeft w:val="0"/>
          <w:marRight w:val="0"/>
          <w:marTop w:val="0"/>
          <w:marBottom w:val="0"/>
          <w:divBdr>
            <w:top w:val="none" w:sz="0" w:space="0" w:color="auto"/>
            <w:left w:val="none" w:sz="0" w:space="0" w:color="auto"/>
            <w:bottom w:val="none" w:sz="0" w:space="0" w:color="auto"/>
            <w:right w:val="none" w:sz="0" w:space="0" w:color="auto"/>
          </w:divBdr>
          <w:divsChild>
            <w:div w:id="495387739">
              <w:marLeft w:val="0"/>
              <w:marRight w:val="0"/>
              <w:marTop w:val="0"/>
              <w:marBottom w:val="0"/>
              <w:divBdr>
                <w:top w:val="none" w:sz="0" w:space="0" w:color="auto"/>
                <w:left w:val="none" w:sz="0" w:space="0" w:color="auto"/>
                <w:bottom w:val="none" w:sz="0" w:space="0" w:color="auto"/>
                <w:right w:val="none" w:sz="0" w:space="0" w:color="auto"/>
              </w:divBdr>
              <w:divsChild>
                <w:div w:id="4643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9053">
      <w:bodyDiv w:val="1"/>
      <w:marLeft w:val="0"/>
      <w:marRight w:val="0"/>
      <w:marTop w:val="0"/>
      <w:marBottom w:val="0"/>
      <w:divBdr>
        <w:top w:val="none" w:sz="0" w:space="0" w:color="auto"/>
        <w:left w:val="none" w:sz="0" w:space="0" w:color="auto"/>
        <w:bottom w:val="none" w:sz="0" w:space="0" w:color="auto"/>
        <w:right w:val="none" w:sz="0" w:space="0" w:color="auto"/>
      </w:divBdr>
    </w:div>
    <w:div w:id="407339002">
      <w:bodyDiv w:val="1"/>
      <w:marLeft w:val="0"/>
      <w:marRight w:val="0"/>
      <w:marTop w:val="0"/>
      <w:marBottom w:val="0"/>
      <w:divBdr>
        <w:top w:val="none" w:sz="0" w:space="0" w:color="auto"/>
        <w:left w:val="none" w:sz="0" w:space="0" w:color="auto"/>
        <w:bottom w:val="none" w:sz="0" w:space="0" w:color="auto"/>
        <w:right w:val="none" w:sz="0" w:space="0" w:color="auto"/>
      </w:divBdr>
    </w:div>
    <w:div w:id="420952405">
      <w:bodyDiv w:val="1"/>
      <w:marLeft w:val="0"/>
      <w:marRight w:val="0"/>
      <w:marTop w:val="0"/>
      <w:marBottom w:val="0"/>
      <w:divBdr>
        <w:top w:val="none" w:sz="0" w:space="0" w:color="auto"/>
        <w:left w:val="none" w:sz="0" w:space="0" w:color="auto"/>
        <w:bottom w:val="none" w:sz="0" w:space="0" w:color="auto"/>
        <w:right w:val="none" w:sz="0" w:space="0" w:color="auto"/>
      </w:divBdr>
    </w:div>
    <w:div w:id="421145490">
      <w:bodyDiv w:val="1"/>
      <w:marLeft w:val="0"/>
      <w:marRight w:val="0"/>
      <w:marTop w:val="0"/>
      <w:marBottom w:val="0"/>
      <w:divBdr>
        <w:top w:val="none" w:sz="0" w:space="0" w:color="auto"/>
        <w:left w:val="none" w:sz="0" w:space="0" w:color="auto"/>
        <w:bottom w:val="none" w:sz="0" w:space="0" w:color="auto"/>
        <w:right w:val="none" w:sz="0" w:space="0" w:color="auto"/>
      </w:divBdr>
    </w:div>
    <w:div w:id="524562733">
      <w:bodyDiv w:val="1"/>
      <w:marLeft w:val="0"/>
      <w:marRight w:val="0"/>
      <w:marTop w:val="0"/>
      <w:marBottom w:val="0"/>
      <w:divBdr>
        <w:top w:val="none" w:sz="0" w:space="0" w:color="auto"/>
        <w:left w:val="none" w:sz="0" w:space="0" w:color="auto"/>
        <w:bottom w:val="none" w:sz="0" w:space="0" w:color="auto"/>
        <w:right w:val="none" w:sz="0" w:space="0" w:color="auto"/>
      </w:divBdr>
    </w:div>
    <w:div w:id="574822010">
      <w:bodyDiv w:val="1"/>
      <w:marLeft w:val="0"/>
      <w:marRight w:val="0"/>
      <w:marTop w:val="0"/>
      <w:marBottom w:val="0"/>
      <w:divBdr>
        <w:top w:val="none" w:sz="0" w:space="0" w:color="auto"/>
        <w:left w:val="none" w:sz="0" w:space="0" w:color="auto"/>
        <w:bottom w:val="none" w:sz="0" w:space="0" w:color="auto"/>
        <w:right w:val="none" w:sz="0" w:space="0" w:color="auto"/>
      </w:divBdr>
    </w:div>
    <w:div w:id="590314930">
      <w:bodyDiv w:val="1"/>
      <w:marLeft w:val="0"/>
      <w:marRight w:val="0"/>
      <w:marTop w:val="0"/>
      <w:marBottom w:val="0"/>
      <w:divBdr>
        <w:top w:val="none" w:sz="0" w:space="0" w:color="auto"/>
        <w:left w:val="none" w:sz="0" w:space="0" w:color="auto"/>
        <w:bottom w:val="none" w:sz="0" w:space="0" w:color="auto"/>
        <w:right w:val="none" w:sz="0" w:space="0" w:color="auto"/>
      </w:divBdr>
    </w:div>
    <w:div w:id="598101574">
      <w:bodyDiv w:val="1"/>
      <w:marLeft w:val="0"/>
      <w:marRight w:val="0"/>
      <w:marTop w:val="0"/>
      <w:marBottom w:val="0"/>
      <w:divBdr>
        <w:top w:val="none" w:sz="0" w:space="0" w:color="auto"/>
        <w:left w:val="none" w:sz="0" w:space="0" w:color="auto"/>
        <w:bottom w:val="none" w:sz="0" w:space="0" w:color="auto"/>
        <w:right w:val="none" w:sz="0" w:space="0" w:color="auto"/>
      </w:divBdr>
    </w:div>
    <w:div w:id="628054728">
      <w:bodyDiv w:val="1"/>
      <w:marLeft w:val="0"/>
      <w:marRight w:val="0"/>
      <w:marTop w:val="0"/>
      <w:marBottom w:val="0"/>
      <w:divBdr>
        <w:top w:val="none" w:sz="0" w:space="0" w:color="auto"/>
        <w:left w:val="none" w:sz="0" w:space="0" w:color="auto"/>
        <w:bottom w:val="none" w:sz="0" w:space="0" w:color="auto"/>
        <w:right w:val="none" w:sz="0" w:space="0" w:color="auto"/>
      </w:divBdr>
    </w:div>
    <w:div w:id="685446439">
      <w:bodyDiv w:val="1"/>
      <w:marLeft w:val="0"/>
      <w:marRight w:val="0"/>
      <w:marTop w:val="0"/>
      <w:marBottom w:val="0"/>
      <w:divBdr>
        <w:top w:val="none" w:sz="0" w:space="0" w:color="auto"/>
        <w:left w:val="none" w:sz="0" w:space="0" w:color="auto"/>
        <w:bottom w:val="none" w:sz="0" w:space="0" w:color="auto"/>
        <w:right w:val="none" w:sz="0" w:space="0" w:color="auto"/>
      </w:divBdr>
    </w:div>
    <w:div w:id="774401887">
      <w:bodyDiv w:val="1"/>
      <w:marLeft w:val="0"/>
      <w:marRight w:val="0"/>
      <w:marTop w:val="0"/>
      <w:marBottom w:val="0"/>
      <w:divBdr>
        <w:top w:val="none" w:sz="0" w:space="0" w:color="auto"/>
        <w:left w:val="none" w:sz="0" w:space="0" w:color="auto"/>
        <w:bottom w:val="none" w:sz="0" w:space="0" w:color="auto"/>
        <w:right w:val="none" w:sz="0" w:space="0" w:color="auto"/>
      </w:divBdr>
    </w:div>
    <w:div w:id="782501006">
      <w:bodyDiv w:val="1"/>
      <w:marLeft w:val="0"/>
      <w:marRight w:val="0"/>
      <w:marTop w:val="0"/>
      <w:marBottom w:val="0"/>
      <w:divBdr>
        <w:top w:val="none" w:sz="0" w:space="0" w:color="auto"/>
        <w:left w:val="none" w:sz="0" w:space="0" w:color="auto"/>
        <w:bottom w:val="none" w:sz="0" w:space="0" w:color="auto"/>
        <w:right w:val="none" w:sz="0" w:space="0" w:color="auto"/>
      </w:divBdr>
    </w:div>
    <w:div w:id="820346875">
      <w:bodyDiv w:val="1"/>
      <w:marLeft w:val="0"/>
      <w:marRight w:val="0"/>
      <w:marTop w:val="0"/>
      <w:marBottom w:val="0"/>
      <w:divBdr>
        <w:top w:val="none" w:sz="0" w:space="0" w:color="auto"/>
        <w:left w:val="none" w:sz="0" w:space="0" w:color="auto"/>
        <w:bottom w:val="none" w:sz="0" w:space="0" w:color="auto"/>
        <w:right w:val="none" w:sz="0" w:space="0" w:color="auto"/>
      </w:divBdr>
    </w:div>
    <w:div w:id="985165846">
      <w:bodyDiv w:val="1"/>
      <w:marLeft w:val="0"/>
      <w:marRight w:val="0"/>
      <w:marTop w:val="0"/>
      <w:marBottom w:val="0"/>
      <w:divBdr>
        <w:top w:val="none" w:sz="0" w:space="0" w:color="auto"/>
        <w:left w:val="none" w:sz="0" w:space="0" w:color="auto"/>
        <w:bottom w:val="none" w:sz="0" w:space="0" w:color="auto"/>
        <w:right w:val="none" w:sz="0" w:space="0" w:color="auto"/>
      </w:divBdr>
      <w:divsChild>
        <w:div w:id="591399908">
          <w:marLeft w:val="0"/>
          <w:marRight w:val="0"/>
          <w:marTop w:val="0"/>
          <w:marBottom w:val="0"/>
          <w:divBdr>
            <w:top w:val="none" w:sz="0" w:space="0" w:color="auto"/>
            <w:left w:val="none" w:sz="0" w:space="0" w:color="auto"/>
            <w:bottom w:val="none" w:sz="0" w:space="0" w:color="auto"/>
            <w:right w:val="none" w:sz="0" w:space="0" w:color="auto"/>
          </w:divBdr>
        </w:div>
      </w:divsChild>
    </w:div>
    <w:div w:id="985819986">
      <w:bodyDiv w:val="1"/>
      <w:marLeft w:val="0"/>
      <w:marRight w:val="0"/>
      <w:marTop w:val="0"/>
      <w:marBottom w:val="0"/>
      <w:divBdr>
        <w:top w:val="none" w:sz="0" w:space="0" w:color="auto"/>
        <w:left w:val="none" w:sz="0" w:space="0" w:color="auto"/>
        <w:bottom w:val="none" w:sz="0" w:space="0" w:color="auto"/>
        <w:right w:val="none" w:sz="0" w:space="0" w:color="auto"/>
      </w:divBdr>
    </w:div>
    <w:div w:id="1202011675">
      <w:bodyDiv w:val="1"/>
      <w:marLeft w:val="0"/>
      <w:marRight w:val="0"/>
      <w:marTop w:val="0"/>
      <w:marBottom w:val="0"/>
      <w:divBdr>
        <w:top w:val="none" w:sz="0" w:space="0" w:color="auto"/>
        <w:left w:val="none" w:sz="0" w:space="0" w:color="auto"/>
        <w:bottom w:val="none" w:sz="0" w:space="0" w:color="auto"/>
        <w:right w:val="none" w:sz="0" w:space="0" w:color="auto"/>
      </w:divBdr>
      <w:divsChild>
        <w:div w:id="1736008519">
          <w:marLeft w:val="0"/>
          <w:marRight w:val="0"/>
          <w:marTop w:val="0"/>
          <w:marBottom w:val="0"/>
          <w:divBdr>
            <w:top w:val="none" w:sz="0" w:space="0" w:color="auto"/>
            <w:left w:val="none" w:sz="0" w:space="0" w:color="auto"/>
            <w:bottom w:val="none" w:sz="0" w:space="0" w:color="auto"/>
            <w:right w:val="none" w:sz="0" w:space="0" w:color="auto"/>
          </w:divBdr>
          <w:divsChild>
            <w:div w:id="30110180">
              <w:marLeft w:val="0"/>
              <w:marRight w:val="0"/>
              <w:marTop w:val="0"/>
              <w:marBottom w:val="0"/>
              <w:divBdr>
                <w:top w:val="none" w:sz="0" w:space="0" w:color="auto"/>
                <w:left w:val="none" w:sz="0" w:space="0" w:color="auto"/>
                <w:bottom w:val="none" w:sz="0" w:space="0" w:color="auto"/>
                <w:right w:val="none" w:sz="0" w:space="0" w:color="auto"/>
              </w:divBdr>
              <w:divsChild>
                <w:div w:id="763961022">
                  <w:marLeft w:val="0"/>
                  <w:marRight w:val="0"/>
                  <w:marTop w:val="0"/>
                  <w:marBottom w:val="0"/>
                  <w:divBdr>
                    <w:top w:val="none" w:sz="0" w:space="0" w:color="auto"/>
                    <w:left w:val="none" w:sz="0" w:space="0" w:color="auto"/>
                    <w:bottom w:val="none" w:sz="0" w:space="0" w:color="auto"/>
                    <w:right w:val="none" w:sz="0" w:space="0" w:color="auto"/>
                  </w:divBdr>
                  <w:divsChild>
                    <w:div w:id="11716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02151">
      <w:bodyDiv w:val="1"/>
      <w:marLeft w:val="0"/>
      <w:marRight w:val="0"/>
      <w:marTop w:val="0"/>
      <w:marBottom w:val="0"/>
      <w:divBdr>
        <w:top w:val="none" w:sz="0" w:space="0" w:color="auto"/>
        <w:left w:val="none" w:sz="0" w:space="0" w:color="auto"/>
        <w:bottom w:val="none" w:sz="0" w:space="0" w:color="auto"/>
        <w:right w:val="none" w:sz="0" w:space="0" w:color="auto"/>
      </w:divBdr>
    </w:div>
    <w:div w:id="1380086313">
      <w:bodyDiv w:val="1"/>
      <w:marLeft w:val="0"/>
      <w:marRight w:val="0"/>
      <w:marTop w:val="0"/>
      <w:marBottom w:val="0"/>
      <w:divBdr>
        <w:top w:val="none" w:sz="0" w:space="0" w:color="auto"/>
        <w:left w:val="none" w:sz="0" w:space="0" w:color="auto"/>
        <w:bottom w:val="none" w:sz="0" w:space="0" w:color="auto"/>
        <w:right w:val="none" w:sz="0" w:space="0" w:color="auto"/>
      </w:divBdr>
    </w:div>
    <w:div w:id="1465540365">
      <w:bodyDiv w:val="1"/>
      <w:marLeft w:val="0"/>
      <w:marRight w:val="0"/>
      <w:marTop w:val="0"/>
      <w:marBottom w:val="0"/>
      <w:divBdr>
        <w:top w:val="none" w:sz="0" w:space="0" w:color="auto"/>
        <w:left w:val="none" w:sz="0" w:space="0" w:color="auto"/>
        <w:bottom w:val="none" w:sz="0" w:space="0" w:color="auto"/>
        <w:right w:val="none" w:sz="0" w:space="0" w:color="auto"/>
      </w:divBdr>
    </w:div>
    <w:div w:id="1522813884">
      <w:bodyDiv w:val="1"/>
      <w:marLeft w:val="0"/>
      <w:marRight w:val="0"/>
      <w:marTop w:val="0"/>
      <w:marBottom w:val="0"/>
      <w:divBdr>
        <w:top w:val="none" w:sz="0" w:space="0" w:color="auto"/>
        <w:left w:val="none" w:sz="0" w:space="0" w:color="auto"/>
        <w:bottom w:val="none" w:sz="0" w:space="0" w:color="auto"/>
        <w:right w:val="none" w:sz="0" w:space="0" w:color="auto"/>
      </w:divBdr>
      <w:divsChild>
        <w:div w:id="1214780590">
          <w:marLeft w:val="0"/>
          <w:marRight w:val="0"/>
          <w:marTop w:val="0"/>
          <w:marBottom w:val="0"/>
          <w:divBdr>
            <w:top w:val="none" w:sz="0" w:space="0" w:color="auto"/>
            <w:left w:val="none" w:sz="0" w:space="0" w:color="auto"/>
            <w:bottom w:val="none" w:sz="0" w:space="0" w:color="auto"/>
            <w:right w:val="none" w:sz="0" w:space="0" w:color="auto"/>
          </w:divBdr>
          <w:divsChild>
            <w:div w:id="1805191581">
              <w:marLeft w:val="0"/>
              <w:marRight w:val="0"/>
              <w:marTop w:val="0"/>
              <w:marBottom w:val="0"/>
              <w:divBdr>
                <w:top w:val="none" w:sz="0" w:space="0" w:color="auto"/>
                <w:left w:val="none" w:sz="0" w:space="0" w:color="auto"/>
                <w:bottom w:val="none" w:sz="0" w:space="0" w:color="auto"/>
                <w:right w:val="none" w:sz="0" w:space="0" w:color="auto"/>
              </w:divBdr>
              <w:divsChild>
                <w:div w:id="429394617">
                  <w:marLeft w:val="0"/>
                  <w:marRight w:val="0"/>
                  <w:marTop w:val="0"/>
                  <w:marBottom w:val="0"/>
                  <w:divBdr>
                    <w:top w:val="none" w:sz="0" w:space="0" w:color="auto"/>
                    <w:left w:val="none" w:sz="0" w:space="0" w:color="auto"/>
                    <w:bottom w:val="none" w:sz="0" w:space="0" w:color="auto"/>
                    <w:right w:val="none" w:sz="0" w:space="0" w:color="auto"/>
                  </w:divBdr>
                  <w:divsChild>
                    <w:div w:id="4468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4557">
      <w:bodyDiv w:val="1"/>
      <w:marLeft w:val="0"/>
      <w:marRight w:val="0"/>
      <w:marTop w:val="0"/>
      <w:marBottom w:val="0"/>
      <w:divBdr>
        <w:top w:val="none" w:sz="0" w:space="0" w:color="auto"/>
        <w:left w:val="none" w:sz="0" w:space="0" w:color="auto"/>
        <w:bottom w:val="none" w:sz="0" w:space="0" w:color="auto"/>
        <w:right w:val="none" w:sz="0" w:space="0" w:color="auto"/>
      </w:divBdr>
    </w:div>
    <w:div w:id="1591546137">
      <w:bodyDiv w:val="1"/>
      <w:marLeft w:val="0"/>
      <w:marRight w:val="0"/>
      <w:marTop w:val="0"/>
      <w:marBottom w:val="0"/>
      <w:divBdr>
        <w:top w:val="none" w:sz="0" w:space="0" w:color="auto"/>
        <w:left w:val="none" w:sz="0" w:space="0" w:color="auto"/>
        <w:bottom w:val="none" w:sz="0" w:space="0" w:color="auto"/>
        <w:right w:val="none" w:sz="0" w:space="0" w:color="auto"/>
      </w:divBdr>
    </w:div>
    <w:div w:id="1673072137">
      <w:bodyDiv w:val="1"/>
      <w:marLeft w:val="0"/>
      <w:marRight w:val="0"/>
      <w:marTop w:val="0"/>
      <w:marBottom w:val="0"/>
      <w:divBdr>
        <w:top w:val="none" w:sz="0" w:space="0" w:color="auto"/>
        <w:left w:val="none" w:sz="0" w:space="0" w:color="auto"/>
        <w:bottom w:val="none" w:sz="0" w:space="0" w:color="auto"/>
        <w:right w:val="none" w:sz="0" w:space="0" w:color="auto"/>
      </w:divBdr>
    </w:div>
    <w:div w:id="1680623885">
      <w:bodyDiv w:val="1"/>
      <w:marLeft w:val="0"/>
      <w:marRight w:val="0"/>
      <w:marTop w:val="0"/>
      <w:marBottom w:val="0"/>
      <w:divBdr>
        <w:top w:val="none" w:sz="0" w:space="0" w:color="auto"/>
        <w:left w:val="none" w:sz="0" w:space="0" w:color="auto"/>
        <w:bottom w:val="none" w:sz="0" w:space="0" w:color="auto"/>
        <w:right w:val="none" w:sz="0" w:space="0" w:color="auto"/>
      </w:divBdr>
    </w:div>
    <w:div w:id="1704672069">
      <w:bodyDiv w:val="1"/>
      <w:marLeft w:val="0"/>
      <w:marRight w:val="0"/>
      <w:marTop w:val="0"/>
      <w:marBottom w:val="0"/>
      <w:divBdr>
        <w:top w:val="none" w:sz="0" w:space="0" w:color="auto"/>
        <w:left w:val="none" w:sz="0" w:space="0" w:color="auto"/>
        <w:bottom w:val="none" w:sz="0" w:space="0" w:color="auto"/>
        <w:right w:val="none" w:sz="0" w:space="0" w:color="auto"/>
      </w:divBdr>
    </w:div>
    <w:div w:id="1715109343">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74539867">
      <w:bodyDiv w:val="1"/>
      <w:marLeft w:val="0"/>
      <w:marRight w:val="0"/>
      <w:marTop w:val="0"/>
      <w:marBottom w:val="0"/>
      <w:divBdr>
        <w:top w:val="none" w:sz="0" w:space="0" w:color="auto"/>
        <w:left w:val="none" w:sz="0" w:space="0" w:color="auto"/>
        <w:bottom w:val="none" w:sz="0" w:space="0" w:color="auto"/>
        <w:right w:val="none" w:sz="0" w:space="0" w:color="auto"/>
      </w:divBdr>
    </w:div>
    <w:div w:id="1902791801">
      <w:bodyDiv w:val="1"/>
      <w:marLeft w:val="0"/>
      <w:marRight w:val="0"/>
      <w:marTop w:val="0"/>
      <w:marBottom w:val="0"/>
      <w:divBdr>
        <w:top w:val="none" w:sz="0" w:space="0" w:color="auto"/>
        <w:left w:val="none" w:sz="0" w:space="0" w:color="auto"/>
        <w:bottom w:val="none" w:sz="0" w:space="0" w:color="auto"/>
        <w:right w:val="none" w:sz="0" w:space="0" w:color="auto"/>
      </w:divBdr>
    </w:div>
    <w:div w:id="1929264186">
      <w:bodyDiv w:val="1"/>
      <w:marLeft w:val="0"/>
      <w:marRight w:val="0"/>
      <w:marTop w:val="0"/>
      <w:marBottom w:val="0"/>
      <w:divBdr>
        <w:top w:val="none" w:sz="0" w:space="0" w:color="auto"/>
        <w:left w:val="none" w:sz="0" w:space="0" w:color="auto"/>
        <w:bottom w:val="none" w:sz="0" w:space="0" w:color="auto"/>
        <w:right w:val="none" w:sz="0" w:space="0" w:color="auto"/>
      </w:divBdr>
    </w:div>
    <w:div w:id="1973318786">
      <w:bodyDiv w:val="1"/>
      <w:marLeft w:val="0"/>
      <w:marRight w:val="0"/>
      <w:marTop w:val="0"/>
      <w:marBottom w:val="0"/>
      <w:divBdr>
        <w:top w:val="none" w:sz="0" w:space="0" w:color="auto"/>
        <w:left w:val="none" w:sz="0" w:space="0" w:color="auto"/>
        <w:bottom w:val="none" w:sz="0" w:space="0" w:color="auto"/>
        <w:right w:val="none" w:sz="0" w:space="0" w:color="auto"/>
      </w:divBdr>
      <w:divsChild>
        <w:div w:id="137193943">
          <w:marLeft w:val="0"/>
          <w:marRight w:val="0"/>
          <w:marTop w:val="0"/>
          <w:marBottom w:val="0"/>
          <w:divBdr>
            <w:top w:val="none" w:sz="0" w:space="0" w:color="auto"/>
            <w:left w:val="none" w:sz="0" w:space="0" w:color="auto"/>
            <w:bottom w:val="none" w:sz="0" w:space="0" w:color="auto"/>
            <w:right w:val="none" w:sz="0" w:space="0" w:color="auto"/>
          </w:divBdr>
          <w:divsChild>
            <w:div w:id="2124306255">
              <w:marLeft w:val="0"/>
              <w:marRight w:val="0"/>
              <w:marTop w:val="0"/>
              <w:marBottom w:val="0"/>
              <w:divBdr>
                <w:top w:val="none" w:sz="0" w:space="0" w:color="auto"/>
                <w:left w:val="none" w:sz="0" w:space="0" w:color="auto"/>
                <w:bottom w:val="none" w:sz="0" w:space="0" w:color="auto"/>
                <w:right w:val="none" w:sz="0" w:space="0" w:color="auto"/>
              </w:divBdr>
              <w:divsChild>
                <w:div w:id="465196391">
                  <w:marLeft w:val="0"/>
                  <w:marRight w:val="0"/>
                  <w:marTop w:val="0"/>
                  <w:marBottom w:val="0"/>
                  <w:divBdr>
                    <w:top w:val="none" w:sz="0" w:space="0" w:color="auto"/>
                    <w:left w:val="none" w:sz="0" w:space="0" w:color="auto"/>
                    <w:bottom w:val="none" w:sz="0" w:space="0" w:color="auto"/>
                    <w:right w:val="none" w:sz="0" w:space="0" w:color="auto"/>
                  </w:divBdr>
                  <w:divsChild>
                    <w:div w:id="20817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dorisspiegl.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l/t-UFiTrkHZJ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owave.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8009E1875BE9488AB2F614C50AAFFF" ma:contentTypeVersion="14" ma:contentTypeDescription="Ein neues Dokument erstellen." ma:contentTypeScope="" ma:versionID="5502a01519e3cd686a34c93fe9083309">
  <xsd:schema xmlns:xsd="http://www.w3.org/2001/XMLSchema" xmlns:xs="http://www.w3.org/2001/XMLSchema" xmlns:p="http://schemas.microsoft.com/office/2006/metadata/properties" xmlns:ns2="27c71fc3-28c1-4b94-bfc8-2f1f3dfc71b7" xmlns:ns3="d9f3c4cc-7f70-43d6-b0f4-3505880dc771" targetNamespace="http://schemas.microsoft.com/office/2006/metadata/properties" ma:root="true" ma:fieldsID="5acb2ad441fffe4748d878f52f2fb3d3" ns2:_="" ns3:_="">
    <xsd:import namespace="27c71fc3-28c1-4b94-bfc8-2f1f3dfc71b7"/>
    <xsd:import namespace="d9f3c4cc-7f70-43d6-b0f4-3505880dc7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71fc3-28c1-4b94-bfc8-2f1f3dfc7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d1454ed-e1d1-4bd5-9a1f-21ab4bf0216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f3c4cc-7f70-43d6-b0f4-3505880dc77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c80152e4-ebe3-465d-967d-da33a6453233}" ma:internalName="TaxCatchAll" ma:showField="CatchAllData" ma:web="d9f3c4cc-7f70-43d6-b0f4-3505880dc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c71fc3-28c1-4b94-bfc8-2f1f3dfc71b7">
      <Terms xmlns="http://schemas.microsoft.com/office/infopath/2007/PartnerControls"/>
    </lcf76f155ced4ddcb4097134ff3c332f>
    <TaxCatchAll xmlns="d9f3c4cc-7f70-43d6-b0f4-3505880dc7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127EF-A2DA-4012-8E01-F1E9D6A0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71fc3-28c1-4b94-bfc8-2f1f3dfc71b7"/>
    <ds:schemaRef ds:uri="d9f3c4cc-7f70-43d6-b0f4-3505880d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D4E8F-85BE-402C-9966-470AF7D91B99}">
  <ds:schemaRefs>
    <ds:schemaRef ds:uri="http://schemas.microsoft.com/sharepoint/v3/contenttype/forms"/>
  </ds:schemaRefs>
</ds:datastoreItem>
</file>

<file path=customXml/itemProps3.xml><?xml version="1.0" encoding="utf-8"?>
<ds:datastoreItem xmlns:ds="http://schemas.openxmlformats.org/officeDocument/2006/customXml" ds:itemID="{12D405E1-E5BD-4ADE-87AA-DA24EC7C9FFD}">
  <ds:schemaRefs>
    <ds:schemaRef ds:uri="http://schemas.microsoft.com/office/2006/metadata/properties"/>
    <ds:schemaRef ds:uri="http://schemas.microsoft.com/office/infopath/2007/PartnerControls"/>
    <ds:schemaRef ds:uri="27c71fc3-28c1-4b94-bfc8-2f1f3dfc71b7"/>
    <ds:schemaRef ds:uri="d9f3c4cc-7f70-43d6-b0f4-3505880dc771"/>
  </ds:schemaRefs>
</ds:datastoreItem>
</file>

<file path=customXml/itemProps4.xml><?xml version="1.0" encoding="utf-8"?>
<ds:datastoreItem xmlns:ds="http://schemas.openxmlformats.org/officeDocument/2006/customXml" ds:itemID="{75CD9250-3381-7F49-80E4-3CEF109C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8600</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a70317</dc:creator>
  <cp:keywords/>
  <dc:description/>
  <cp:lastModifiedBy>Sophie Krabina</cp:lastModifiedBy>
  <cp:revision>2</cp:revision>
  <cp:lastPrinted>2022-02-28T07:49:00Z</cp:lastPrinted>
  <dcterms:created xsi:type="dcterms:W3CDTF">2023-05-24T07:56:00Z</dcterms:created>
  <dcterms:modified xsi:type="dcterms:W3CDTF">2023-05-24T07:56:00Z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0x0101004D8009E1875BE9488AB2F614C50AAFFF</vt:lpwstr>
  </property>
</Properties>
</file>